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8C559" w14:textId="77777777" w:rsidR="00B71B13" w:rsidRPr="00B71B13" w:rsidRDefault="00B71B13" w:rsidP="00874159">
      <w:pPr>
        <w:widowControl w:val="0"/>
        <w:spacing w:after="40"/>
        <w:jc w:val="center"/>
        <w:rPr>
          <w:b/>
          <w:sz w:val="28"/>
        </w:rPr>
      </w:pPr>
      <w:r w:rsidRPr="00B71B13">
        <w:rPr>
          <w:b/>
          <w:sz w:val="28"/>
        </w:rPr>
        <w:t xml:space="preserve">New Application: </w:t>
      </w:r>
      <w:r>
        <w:rPr>
          <w:b/>
          <w:sz w:val="28"/>
        </w:rPr>
        <w:t>Epilepsy</w:t>
      </w:r>
    </w:p>
    <w:p w14:paraId="07278ED3" w14:textId="77777777" w:rsidR="00B71B13" w:rsidRPr="00B71B13" w:rsidRDefault="00B71B13" w:rsidP="00874159">
      <w:pPr>
        <w:widowControl w:val="0"/>
        <w:spacing w:after="40"/>
        <w:jc w:val="center"/>
        <w:rPr>
          <w:b/>
          <w:bCs/>
          <w:sz w:val="24"/>
        </w:rPr>
      </w:pPr>
      <w:r w:rsidRPr="00B71B13">
        <w:rPr>
          <w:b/>
          <w:bCs/>
          <w:sz w:val="24"/>
        </w:rPr>
        <w:t>Review Committee for Neurology</w:t>
      </w:r>
    </w:p>
    <w:p w14:paraId="139EDD91" w14:textId="77777777" w:rsidR="00B71B13" w:rsidRPr="00B71B13" w:rsidRDefault="00B71B13" w:rsidP="00874159">
      <w:pPr>
        <w:widowControl w:val="0"/>
        <w:spacing w:after="40"/>
        <w:jc w:val="center"/>
        <w:rPr>
          <w:b/>
          <w:sz w:val="24"/>
        </w:rPr>
      </w:pPr>
      <w:r w:rsidRPr="00B71B13">
        <w:rPr>
          <w:b/>
          <w:bCs/>
          <w:sz w:val="24"/>
        </w:rPr>
        <w:t>ACGME</w:t>
      </w:r>
    </w:p>
    <w:p w14:paraId="50A6BDE5" w14:textId="77777777" w:rsidR="00B71B13" w:rsidRDefault="00B71B13" w:rsidP="00874159">
      <w:pPr>
        <w:widowControl w:val="0"/>
        <w:spacing w:after="40"/>
        <w:rPr>
          <w:rFonts w:cs="Arial"/>
          <w:b/>
          <w:bCs/>
        </w:rPr>
      </w:pPr>
    </w:p>
    <w:p w14:paraId="27CFD934" w14:textId="77777777" w:rsidR="00B71B13" w:rsidRPr="00F40241" w:rsidRDefault="00DB314B" w:rsidP="00874159">
      <w:pPr>
        <w:widowControl w:val="0"/>
        <w:spacing w:after="40"/>
        <w:ind w:left="360" w:hanging="360"/>
        <w:rPr>
          <w:rFonts w:cs="Arial"/>
          <w:b/>
          <w:smallCaps/>
        </w:rPr>
      </w:pPr>
      <w:r>
        <w:rPr>
          <w:rFonts w:cs="Arial"/>
          <w:b/>
          <w:smallCaps/>
        </w:rPr>
        <w:t>Oversight</w:t>
      </w:r>
    </w:p>
    <w:p w14:paraId="6BCC5FA7" w14:textId="77777777" w:rsidR="00DB314B" w:rsidRDefault="00DB314B" w:rsidP="00DB314B">
      <w:pPr>
        <w:widowControl w:val="0"/>
        <w:spacing w:after="40"/>
        <w:rPr>
          <w:rFonts w:cs="Arial"/>
          <w:b/>
        </w:rPr>
      </w:pPr>
    </w:p>
    <w:p w14:paraId="1A7E799D" w14:textId="77777777" w:rsidR="00DB314B" w:rsidRPr="00F40241" w:rsidRDefault="00DB314B" w:rsidP="00DB314B">
      <w:pPr>
        <w:widowControl w:val="0"/>
        <w:spacing w:after="40"/>
        <w:rPr>
          <w:rFonts w:cs="Arial"/>
          <w:b/>
          <w:lang w:val="fr-FR"/>
        </w:rPr>
      </w:pPr>
      <w:r w:rsidRPr="00F40241">
        <w:rPr>
          <w:rFonts w:cs="Arial"/>
          <w:b/>
        </w:rPr>
        <w:t>Resources</w:t>
      </w:r>
    </w:p>
    <w:p w14:paraId="010C3DE7" w14:textId="77777777" w:rsidR="005E5645" w:rsidRPr="00F40241" w:rsidRDefault="005E5645" w:rsidP="005E5645">
      <w:pPr>
        <w:widowControl w:val="0"/>
        <w:spacing w:after="40"/>
        <w:ind w:left="360" w:hanging="360"/>
        <w:rPr>
          <w:rFonts w:cs="Arial"/>
        </w:rPr>
      </w:pPr>
    </w:p>
    <w:p w14:paraId="4DAF6D6E" w14:textId="77777777" w:rsidR="005E5645" w:rsidRPr="00300700" w:rsidRDefault="005E5645" w:rsidP="005E5645">
      <w:pPr>
        <w:numPr>
          <w:ilvl w:val="0"/>
          <w:numId w:val="33"/>
        </w:numPr>
        <w:tabs>
          <w:tab w:val="clear" w:pos="720"/>
        </w:tabs>
        <w:spacing w:after="40"/>
        <w:ind w:left="360"/>
        <w:rPr>
          <w:rFonts w:cs="Arial"/>
          <w:lang w:val="fr-FR"/>
        </w:rPr>
      </w:pPr>
      <w:r w:rsidRPr="00F40241">
        <w:rPr>
          <w:rFonts w:cs="Arial"/>
        </w:rPr>
        <w:t>Briefly describe the inpatient and outpatient facilities, examining areas, conference rooms, and office space available to the program.</w:t>
      </w:r>
      <w:r>
        <w:rPr>
          <w:rFonts w:cs="Arial"/>
        </w:rPr>
        <w:t xml:space="preserve"> [PR I.D.1.a)</w:t>
      </w:r>
      <w:r w:rsidRPr="00F40241">
        <w:rPr>
          <w:rFonts w:cs="Arial"/>
        </w:rPr>
        <w:t>]</w:t>
      </w:r>
    </w:p>
    <w:p w14:paraId="26BDB38E" w14:textId="77777777" w:rsidR="005E5645" w:rsidRPr="00F40241" w:rsidRDefault="005E5645" w:rsidP="005E5645">
      <w:pPr>
        <w:widowControl w:val="0"/>
        <w:spacing w:after="40"/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5E5645" w:rsidRPr="00F40241" w14:paraId="0B599C98" w14:textId="77777777" w:rsidTr="00DF5E83">
        <w:sdt>
          <w:sdtPr>
            <w:rPr>
              <w:rFonts w:cs="Arial"/>
            </w:rPr>
            <w:id w:val="211093229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832738941" w:edGrp="everyone" w:displacedByCustomXml="prev"/>
            <w:tc>
              <w:tcPr>
                <w:tcW w:w="9763" w:type="dxa"/>
              </w:tcPr>
              <w:p w14:paraId="569E20B5" w14:textId="00F03AD3" w:rsidR="005E5645" w:rsidRPr="00F40241" w:rsidRDefault="0059025A" w:rsidP="00DF5E83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  <w:permEnd w:id="1832738941" w:displacedByCustomXml="next"/>
          </w:sdtContent>
        </w:sdt>
      </w:tr>
    </w:tbl>
    <w:p w14:paraId="07D928B9" w14:textId="77777777" w:rsidR="005E5645" w:rsidRPr="00F40241" w:rsidRDefault="005E5645" w:rsidP="005E5645">
      <w:pPr>
        <w:widowControl w:val="0"/>
        <w:spacing w:after="40"/>
        <w:rPr>
          <w:rFonts w:cs="Arial"/>
        </w:rPr>
      </w:pPr>
    </w:p>
    <w:p w14:paraId="30FBE8D8" w14:textId="77777777" w:rsidR="00DB314B" w:rsidRDefault="00DB314B" w:rsidP="00DB314B">
      <w:pPr>
        <w:numPr>
          <w:ilvl w:val="0"/>
          <w:numId w:val="33"/>
        </w:numPr>
        <w:tabs>
          <w:tab w:val="clear" w:pos="720"/>
        </w:tabs>
        <w:spacing w:after="40"/>
        <w:ind w:left="36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Inpatient Data</w:t>
      </w:r>
      <w:r w:rsidRPr="00F40241">
        <w:rPr>
          <w:rFonts w:cs="Arial"/>
        </w:rPr>
        <w:t xml:space="preserve"> [PR</w:t>
      </w:r>
      <w:r>
        <w:rPr>
          <w:rFonts w:cs="Arial"/>
        </w:rPr>
        <w:t xml:space="preserve"> I.D.4.a)</w:t>
      </w:r>
      <w:r w:rsidRPr="00F40241">
        <w:rPr>
          <w:rFonts w:cs="Arial"/>
        </w:rPr>
        <w:t>]</w:t>
      </w:r>
    </w:p>
    <w:p w14:paraId="4B2083AE" w14:textId="77777777" w:rsidR="00DB314B" w:rsidRDefault="00DB314B" w:rsidP="00DB314B">
      <w:pPr>
        <w:spacing w:after="40"/>
        <w:rPr>
          <w:rFonts w:cs="Arial"/>
          <w:color w:val="auto"/>
          <w:szCs w:val="22"/>
        </w:rPr>
      </w:pPr>
    </w:p>
    <w:tbl>
      <w:tblPr>
        <w:tblW w:w="478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160"/>
        <w:gridCol w:w="1615"/>
        <w:gridCol w:w="1616"/>
        <w:gridCol w:w="1615"/>
        <w:gridCol w:w="1616"/>
      </w:tblGrid>
      <w:tr w:rsidR="00DB314B" w14:paraId="1836F0CE" w14:textId="77777777" w:rsidTr="00DF5E83">
        <w:trPr>
          <w:cantSplit/>
          <w:tblHeader/>
        </w:trPr>
        <w:tc>
          <w:tcPr>
            <w:tcW w:w="3160" w:type="dxa"/>
            <w:vAlign w:val="bottom"/>
          </w:tcPr>
          <w:p w14:paraId="3968828D" w14:textId="77777777" w:rsidR="00DB314B" w:rsidRDefault="00DB314B" w:rsidP="00DF5E83">
            <w:pPr>
              <w:spacing w:after="40"/>
              <w:rPr>
                <w:rFonts w:cs="Arial"/>
                <w:b/>
                <w:color w:val="auto"/>
                <w:szCs w:val="22"/>
              </w:rPr>
            </w:pPr>
          </w:p>
        </w:tc>
        <w:tc>
          <w:tcPr>
            <w:tcW w:w="1615" w:type="dxa"/>
            <w:vAlign w:val="center"/>
            <w:hideMark/>
          </w:tcPr>
          <w:p w14:paraId="79653AFA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Site #1</w:t>
            </w:r>
          </w:p>
        </w:tc>
        <w:tc>
          <w:tcPr>
            <w:tcW w:w="1616" w:type="dxa"/>
            <w:vAlign w:val="center"/>
            <w:hideMark/>
          </w:tcPr>
          <w:p w14:paraId="3B948E45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Site #2</w:t>
            </w:r>
          </w:p>
        </w:tc>
        <w:tc>
          <w:tcPr>
            <w:tcW w:w="1615" w:type="dxa"/>
            <w:vAlign w:val="center"/>
            <w:hideMark/>
          </w:tcPr>
          <w:p w14:paraId="4D22B3E0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Site #3</w:t>
            </w:r>
          </w:p>
        </w:tc>
        <w:tc>
          <w:tcPr>
            <w:tcW w:w="1616" w:type="dxa"/>
            <w:vAlign w:val="center"/>
            <w:hideMark/>
          </w:tcPr>
          <w:p w14:paraId="475B64CD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Site #4</w:t>
            </w:r>
          </w:p>
        </w:tc>
      </w:tr>
      <w:tr w:rsidR="00DB314B" w14:paraId="152A5A62" w14:textId="77777777" w:rsidTr="00DF5E83">
        <w:trPr>
          <w:cantSplit/>
        </w:trPr>
        <w:tc>
          <w:tcPr>
            <w:tcW w:w="9622" w:type="dxa"/>
            <w:gridSpan w:val="5"/>
            <w:vAlign w:val="center"/>
            <w:hideMark/>
          </w:tcPr>
          <w:p w14:paraId="0EC0CAA2" w14:textId="77777777" w:rsidR="00DB314B" w:rsidRDefault="00DB314B" w:rsidP="00DF5E83">
            <w:pPr>
              <w:spacing w:after="40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Admission Data (past year)</w:t>
            </w:r>
          </w:p>
        </w:tc>
      </w:tr>
      <w:tr w:rsidR="00DB314B" w14:paraId="0F82C870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14DA178E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Total admissions to hospital</w:t>
            </w:r>
          </w:p>
        </w:tc>
        <w:sdt>
          <w:sdtPr>
            <w:rPr>
              <w:rFonts w:cs="Arial"/>
              <w:color w:val="auto"/>
              <w:szCs w:val="22"/>
            </w:rPr>
            <w:id w:val="1118573878"/>
            <w:lock w:val="sdtLocked"/>
            <w:placeholder>
              <w:docPart w:val="0CA79BDACDC142ED8DA1B2967977455B"/>
            </w:placeholder>
            <w:showingPlcHdr/>
          </w:sdtPr>
          <w:sdtEndPr/>
          <w:sdtContent>
            <w:permStart w:id="131468071" w:edGrp="everyone" w:displacedByCustomXml="prev"/>
            <w:tc>
              <w:tcPr>
                <w:tcW w:w="1615" w:type="dxa"/>
                <w:vAlign w:val="center"/>
              </w:tcPr>
              <w:p w14:paraId="0DC64DAC" w14:textId="77777777" w:rsidR="00DB314B" w:rsidRDefault="00DB314B" w:rsidP="00DF5E83">
                <w:pPr>
                  <w:spacing w:after="40"/>
                  <w:jc w:val="center"/>
                  <w:rPr>
                    <w:rFonts w:cs="Arial"/>
                    <w:color w:val="auto"/>
                    <w:szCs w:val="22"/>
                  </w:rPr>
                </w:pPr>
                <w:r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131468071" w:displacedByCustomXml="next"/>
          </w:sdtContent>
        </w:sdt>
        <w:sdt>
          <w:sdtPr>
            <w:rPr>
              <w:rFonts w:cs="Arial"/>
              <w:color w:val="auto"/>
              <w:szCs w:val="22"/>
            </w:rPr>
            <w:id w:val="-366985966"/>
            <w:lock w:val="sdtLocked"/>
            <w:placeholder>
              <w:docPart w:val="FF58AB6945284A2ABE8C5D4217A0AD90"/>
            </w:placeholder>
            <w:showingPlcHdr/>
          </w:sdtPr>
          <w:sdtEndPr/>
          <w:sdtContent>
            <w:permStart w:id="1568431022" w:edGrp="everyone" w:displacedByCustomXml="prev"/>
            <w:tc>
              <w:tcPr>
                <w:tcW w:w="1616" w:type="dxa"/>
                <w:vAlign w:val="center"/>
              </w:tcPr>
              <w:p w14:paraId="0B9E83F9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1568431022" w:displacedByCustomXml="next"/>
          </w:sdtContent>
        </w:sdt>
        <w:sdt>
          <w:sdtPr>
            <w:rPr>
              <w:rFonts w:cs="Arial"/>
              <w:color w:val="auto"/>
              <w:szCs w:val="22"/>
            </w:rPr>
            <w:id w:val="1627045062"/>
            <w:lock w:val="sdtLocked"/>
            <w:placeholder>
              <w:docPart w:val="B35BE60B9FCE412F9F421C62B705755F"/>
            </w:placeholder>
            <w:showingPlcHdr/>
          </w:sdtPr>
          <w:sdtEndPr/>
          <w:sdtContent>
            <w:permStart w:id="1554593097" w:edGrp="everyone" w:displacedByCustomXml="prev"/>
            <w:tc>
              <w:tcPr>
                <w:tcW w:w="1615" w:type="dxa"/>
                <w:vAlign w:val="center"/>
              </w:tcPr>
              <w:p w14:paraId="5B399BAE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1554593097" w:displacedByCustomXml="next"/>
          </w:sdtContent>
        </w:sdt>
        <w:sdt>
          <w:sdtPr>
            <w:rPr>
              <w:rFonts w:cs="Arial"/>
              <w:color w:val="auto"/>
              <w:szCs w:val="22"/>
            </w:rPr>
            <w:id w:val="1267042426"/>
            <w:lock w:val="sdtLocked"/>
            <w:placeholder>
              <w:docPart w:val="7204AB32935041E2914CCE52AD6D6DB4"/>
            </w:placeholder>
            <w:showingPlcHdr/>
          </w:sdtPr>
          <w:sdtEndPr/>
          <w:sdtContent>
            <w:permStart w:id="883759333" w:edGrp="everyone" w:displacedByCustomXml="prev"/>
            <w:tc>
              <w:tcPr>
                <w:tcW w:w="1616" w:type="dxa"/>
                <w:vAlign w:val="center"/>
              </w:tcPr>
              <w:p w14:paraId="4C165334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883759333" w:displacedByCustomXml="next"/>
          </w:sdtContent>
        </w:sdt>
      </w:tr>
      <w:tr w:rsidR="00DB314B" w14:paraId="29B9B695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27501C4C" w14:textId="77777777" w:rsidR="00DB314B" w:rsidRDefault="00DB314B" w:rsidP="00DF5E83">
            <w:pPr>
              <w:spacing w:after="40"/>
              <w:ind w:left="18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To Epilepsy Monitoring Unit (EMU)</w:t>
            </w:r>
          </w:p>
        </w:tc>
        <w:sdt>
          <w:sdtPr>
            <w:rPr>
              <w:rFonts w:cs="Arial"/>
              <w:color w:val="auto"/>
              <w:szCs w:val="22"/>
            </w:rPr>
            <w:id w:val="-1788816547"/>
            <w:lock w:val="sdtLocked"/>
            <w:placeholder>
              <w:docPart w:val="6FD413E6C4D942F48C441248CF4589BF"/>
            </w:placeholder>
            <w:showingPlcHdr/>
          </w:sdtPr>
          <w:sdtEndPr/>
          <w:sdtContent>
            <w:permStart w:id="955912881" w:edGrp="everyone" w:displacedByCustomXml="prev"/>
            <w:tc>
              <w:tcPr>
                <w:tcW w:w="1615" w:type="dxa"/>
                <w:vAlign w:val="center"/>
              </w:tcPr>
              <w:p w14:paraId="475A5E82" w14:textId="77777777" w:rsidR="00DB314B" w:rsidRDefault="00DB314B" w:rsidP="00DF5E83">
                <w:pPr>
                  <w:spacing w:after="40"/>
                  <w:jc w:val="center"/>
                </w:pPr>
                <w:r w:rsidRPr="00110DE9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955912881" w:displacedByCustomXml="next"/>
          </w:sdtContent>
        </w:sdt>
        <w:sdt>
          <w:sdtPr>
            <w:rPr>
              <w:rFonts w:cs="Arial"/>
              <w:color w:val="auto"/>
              <w:szCs w:val="22"/>
            </w:rPr>
            <w:id w:val="-1566866445"/>
            <w:lock w:val="sdtLocked"/>
            <w:placeholder>
              <w:docPart w:val="037B02DBBC7E46A09E603502293563D0"/>
            </w:placeholder>
            <w:showingPlcHdr/>
          </w:sdtPr>
          <w:sdtEndPr/>
          <w:sdtContent>
            <w:permStart w:id="365395362" w:edGrp="everyone" w:displacedByCustomXml="prev"/>
            <w:tc>
              <w:tcPr>
                <w:tcW w:w="1616" w:type="dxa"/>
                <w:vAlign w:val="center"/>
              </w:tcPr>
              <w:p w14:paraId="70E88554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365395362" w:displacedByCustomXml="next"/>
          </w:sdtContent>
        </w:sdt>
        <w:sdt>
          <w:sdtPr>
            <w:rPr>
              <w:rFonts w:cs="Arial"/>
              <w:color w:val="auto"/>
              <w:szCs w:val="22"/>
            </w:rPr>
            <w:id w:val="709770255"/>
            <w:lock w:val="sdtLocked"/>
            <w:placeholder>
              <w:docPart w:val="F35A1327258A4E03A679A76C52C371C5"/>
            </w:placeholder>
            <w:showingPlcHdr/>
          </w:sdtPr>
          <w:sdtEndPr/>
          <w:sdtContent>
            <w:permStart w:id="1266492359" w:edGrp="everyone" w:displacedByCustomXml="prev"/>
            <w:tc>
              <w:tcPr>
                <w:tcW w:w="1615" w:type="dxa"/>
                <w:vAlign w:val="center"/>
              </w:tcPr>
              <w:p w14:paraId="234FDB22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1266492359" w:displacedByCustomXml="next"/>
          </w:sdtContent>
        </w:sdt>
        <w:sdt>
          <w:sdtPr>
            <w:rPr>
              <w:rFonts w:cs="Arial"/>
              <w:color w:val="auto"/>
              <w:szCs w:val="22"/>
            </w:rPr>
            <w:id w:val="-1588299448"/>
            <w:lock w:val="sdtLocked"/>
            <w:placeholder>
              <w:docPart w:val="82FCC03C88A74D07B5C6CD199DE79BB3"/>
            </w:placeholder>
            <w:showingPlcHdr/>
          </w:sdtPr>
          <w:sdtEndPr/>
          <w:sdtContent>
            <w:permStart w:id="900152915" w:edGrp="everyone" w:displacedByCustomXml="prev"/>
            <w:tc>
              <w:tcPr>
                <w:tcW w:w="1616" w:type="dxa"/>
                <w:vAlign w:val="center"/>
              </w:tcPr>
              <w:p w14:paraId="49966551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900152915" w:displacedByCustomXml="next"/>
          </w:sdtContent>
        </w:sdt>
      </w:tr>
      <w:tr w:rsidR="00DB314B" w14:paraId="33E55DC6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549E4A05" w14:textId="77777777" w:rsidR="00DB314B" w:rsidRDefault="00DB314B" w:rsidP="00DF5E83">
            <w:pPr>
              <w:spacing w:after="40"/>
              <w:ind w:left="227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# adults</w:t>
            </w:r>
          </w:p>
        </w:tc>
        <w:sdt>
          <w:sdtPr>
            <w:rPr>
              <w:rFonts w:cs="Arial"/>
              <w:color w:val="auto"/>
              <w:szCs w:val="22"/>
            </w:rPr>
            <w:id w:val="566001059"/>
            <w:lock w:val="sdtLocked"/>
            <w:placeholder>
              <w:docPart w:val="0C5830D695724796BB29FCFF1E631F74"/>
            </w:placeholder>
            <w:showingPlcHdr/>
          </w:sdtPr>
          <w:sdtEndPr/>
          <w:sdtContent>
            <w:permStart w:id="1968440009" w:edGrp="everyone" w:displacedByCustomXml="prev"/>
            <w:tc>
              <w:tcPr>
                <w:tcW w:w="1615" w:type="dxa"/>
                <w:vAlign w:val="center"/>
              </w:tcPr>
              <w:p w14:paraId="578A7E20" w14:textId="77777777" w:rsidR="00DB314B" w:rsidRDefault="00DB314B" w:rsidP="00DF5E83">
                <w:pPr>
                  <w:spacing w:after="40"/>
                  <w:jc w:val="center"/>
                </w:pPr>
                <w:r w:rsidRPr="00110DE9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1968440009" w:displacedByCustomXml="next"/>
          </w:sdtContent>
        </w:sdt>
        <w:sdt>
          <w:sdtPr>
            <w:rPr>
              <w:rFonts w:cs="Arial"/>
              <w:color w:val="auto"/>
              <w:szCs w:val="22"/>
            </w:rPr>
            <w:id w:val="-2132314393"/>
            <w:lock w:val="sdtLocked"/>
            <w:placeholder>
              <w:docPart w:val="8BEB47C2DF4C44D48F6EB3BD1C77893C"/>
            </w:placeholder>
            <w:showingPlcHdr/>
          </w:sdtPr>
          <w:sdtEndPr/>
          <w:sdtContent>
            <w:permStart w:id="1952537899" w:edGrp="everyone" w:displacedByCustomXml="prev"/>
            <w:tc>
              <w:tcPr>
                <w:tcW w:w="1616" w:type="dxa"/>
                <w:vAlign w:val="center"/>
              </w:tcPr>
              <w:p w14:paraId="7715896F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1952537899" w:displacedByCustomXml="next"/>
          </w:sdtContent>
        </w:sdt>
        <w:sdt>
          <w:sdtPr>
            <w:rPr>
              <w:rFonts w:cs="Arial"/>
              <w:color w:val="auto"/>
              <w:szCs w:val="22"/>
            </w:rPr>
            <w:id w:val="-119543228"/>
            <w:lock w:val="sdtLocked"/>
            <w:placeholder>
              <w:docPart w:val="8DD4D44FDD9F4593837B2B1AD5A8680F"/>
            </w:placeholder>
            <w:showingPlcHdr/>
          </w:sdtPr>
          <w:sdtEndPr/>
          <w:sdtContent>
            <w:permStart w:id="981534280" w:edGrp="everyone" w:displacedByCustomXml="prev"/>
            <w:tc>
              <w:tcPr>
                <w:tcW w:w="1615" w:type="dxa"/>
                <w:vAlign w:val="center"/>
              </w:tcPr>
              <w:p w14:paraId="1046522D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981534280" w:displacedByCustomXml="next"/>
          </w:sdtContent>
        </w:sdt>
        <w:sdt>
          <w:sdtPr>
            <w:rPr>
              <w:rFonts w:cs="Arial"/>
              <w:color w:val="auto"/>
              <w:szCs w:val="22"/>
            </w:rPr>
            <w:id w:val="-1260525720"/>
            <w:lock w:val="sdtLocked"/>
            <w:placeholder>
              <w:docPart w:val="441D04F8B8444C2482FA145F29F8B1AD"/>
            </w:placeholder>
            <w:showingPlcHdr/>
          </w:sdtPr>
          <w:sdtEndPr/>
          <w:sdtContent>
            <w:permStart w:id="1686318835" w:edGrp="everyone" w:displacedByCustomXml="prev"/>
            <w:tc>
              <w:tcPr>
                <w:tcW w:w="1616" w:type="dxa"/>
                <w:vAlign w:val="center"/>
              </w:tcPr>
              <w:p w14:paraId="74CB3CB8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1686318835" w:displacedByCustomXml="next"/>
          </w:sdtContent>
        </w:sdt>
      </w:tr>
      <w:tr w:rsidR="00DB314B" w14:paraId="58301CE0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014B4362" w14:textId="77777777" w:rsidR="00DB314B" w:rsidRDefault="00DB314B" w:rsidP="00DF5E83">
            <w:pPr>
              <w:spacing w:after="40"/>
              <w:ind w:left="227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# children</w:t>
            </w:r>
          </w:p>
        </w:tc>
        <w:sdt>
          <w:sdtPr>
            <w:rPr>
              <w:rFonts w:cs="Arial"/>
              <w:color w:val="auto"/>
              <w:szCs w:val="22"/>
            </w:rPr>
            <w:id w:val="381601274"/>
            <w:lock w:val="sdtLocked"/>
            <w:placeholder>
              <w:docPart w:val="52D4CB9A2ECE482ABA0C6ED4D7DBAAD9"/>
            </w:placeholder>
            <w:showingPlcHdr/>
          </w:sdtPr>
          <w:sdtEndPr/>
          <w:sdtContent>
            <w:permStart w:id="62735811" w:edGrp="everyone" w:displacedByCustomXml="prev"/>
            <w:tc>
              <w:tcPr>
                <w:tcW w:w="1615" w:type="dxa"/>
                <w:vAlign w:val="center"/>
              </w:tcPr>
              <w:p w14:paraId="3F64C0E5" w14:textId="77777777" w:rsidR="00DB314B" w:rsidRDefault="00DB314B" w:rsidP="00DF5E83">
                <w:pPr>
                  <w:spacing w:after="40"/>
                  <w:jc w:val="center"/>
                </w:pPr>
                <w:r w:rsidRPr="00110DE9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62735811" w:displacedByCustomXml="next"/>
          </w:sdtContent>
        </w:sdt>
        <w:sdt>
          <w:sdtPr>
            <w:rPr>
              <w:rFonts w:cs="Arial"/>
              <w:color w:val="auto"/>
              <w:szCs w:val="22"/>
            </w:rPr>
            <w:id w:val="73870313"/>
            <w:lock w:val="sdtLocked"/>
            <w:placeholder>
              <w:docPart w:val="836CB87E1E124753A9D40608E402CEAD"/>
            </w:placeholder>
            <w:showingPlcHdr/>
          </w:sdtPr>
          <w:sdtEndPr/>
          <w:sdtContent>
            <w:permStart w:id="1740186368" w:edGrp="everyone" w:displacedByCustomXml="prev"/>
            <w:tc>
              <w:tcPr>
                <w:tcW w:w="1616" w:type="dxa"/>
                <w:vAlign w:val="center"/>
              </w:tcPr>
              <w:p w14:paraId="1748F72C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1740186368" w:displacedByCustomXml="next"/>
          </w:sdtContent>
        </w:sdt>
        <w:sdt>
          <w:sdtPr>
            <w:rPr>
              <w:rFonts w:cs="Arial"/>
              <w:color w:val="auto"/>
              <w:szCs w:val="22"/>
            </w:rPr>
            <w:id w:val="-116538237"/>
            <w:lock w:val="sdtLocked"/>
            <w:placeholder>
              <w:docPart w:val="1C777DF262CB4896BEF66EC1BFCABCF1"/>
            </w:placeholder>
            <w:showingPlcHdr/>
          </w:sdtPr>
          <w:sdtEndPr/>
          <w:sdtContent>
            <w:permStart w:id="1558738116" w:edGrp="everyone" w:displacedByCustomXml="prev"/>
            <w:tc>
              <w:tcPr>
                <w:tcW w:w="1615" w:type="dxa"/>
                <w:vAlign w:val="center"/>
              </w:tcPr>
              <w:p w14:paraId="653F1A17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1558738116" w:displacedByCustomXml="next"/>
          </w:sdtContent>
        </w:sdt>
        <w:sdt>
          <w:sdtPr>
            <w:rPr>
              <w:rFonts w:cs="Arial"/>
              <w:color w:val="auto"/>
              <w:szCs w:val="22"/>
            </w:rPr>
            <w:id w:val="-1639412082"/>
            <w:lock w:val="sdtLocked"/>
            <w:placeholder>
              <w:docPart w:val="1B55E56D2D6247E695B904DC04B27580"/>
            </w:placeholder>
            <w:showingPlcHdr/>
          </w:sdtPr>
          <w:sdtEndPr/>
          <w:sdtContent>
            <w:permStart w:id="1730834718" w:edGrp="everyone" w:displacedByCustomXml="prev"/>
            <w:tc>
              <w:tcPr>
                <w:tcW w:w="1616" w:type="dxa"/>
                <w:vAlign w:val="center"/>
              </w:tcPr>
              <w:p w14:paraId="40D8CCA8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1730834718" w:displacedByCustomXml="next"/>
          </w:sdtContent>
        </w:sdt>
      </w:tr>
      <w:tr w:rsidR="00DB314B" w14:paraId="403A93AB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48D0A108" w14:textId="77777777" w:rsidR="00DB314B" w:rsidRDefault="00DB314B" w:rsidP="00DF5E83">
            <w:pPr>
              <w:spacing w:after="40"/>
              <w:ind w:left="227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 xml:space="preserve">Percent male </w:t>
            </w:r>
          </w:p>
        </w:tc>
        <w:tc>
          <w:tcPr>
            <w:tcW w:w="1615" w:type="dxa"/>
            <w:vAlign w:val="center"/>
          </w:tcPr>
          <w:p w14:paraId="06BE79B7" w14:textId="77777777" w:rsidR="00DB314B" w:rsidRDefault="007A44F7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  <w:color w:val="auto"/>
                  <w:szCs w:val="22"/>
                </w:rPr>
                <w:id w:val="-771006462"/>
                <w:lock w:val="sdtLocked"/>
                <w:placeholder>
                  <w:docPart w:val="F9D1461EC4864021AB03085545D83F83"/>
                </w:placeholder>
                <w:showingPlcHdr/>
              </w:sdtPr>
              <w:sdtEndPr/>
              <w:sdtContent>
                <w:permStart w:id="1714229608" w:edGrp="everyone"/>
                <w:r w:rsidR="00DB314B">
                  <w:rPr>
                    <w:rStyle w:val="PlaceholderText"/>
                    <w:rFonts w:eastAsia="Calibri"/>
                  </w:rPr>
                  <w:t>#</w:t>
                </w:r>
                <w:permEnd w:id="1714229608"/>
              </w:sdtContent>
            </w:sdt>
            <w:r w:rsidR="00DB314B">
              <w:rPr>
                <w:rFonts w:cs="Arial"/>
                <w:color w:val="auto"/>
                <w:szCs w:val="22"/>
              </w:rPr>
              <w:t xml:space="preserve"> %</w:t>
            </w:r>
          </w:p>
        </w:tc>
        <w:tc>
          <w:tcPr>
            <w:tcW w:w="1616" w:type="dxa"/>
            <w:vAlign w:val="center"/>
          </w:tcPr>
          <w:p w14:paraId="545011BC" w14:textId="77777777" w:rsidR="00DB314B" w:rsidRDefault="007A44F7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  <w:color w:val="auto"/>
                  <w:szCs w:val="22"/>
                </w:rPr>
                <w:id w:val="-435282257"/>
                <w:lock w:val="sdtLocked"/>
                <w:placeholder>
                  <w:docPart w:val="471F2FF16E504ABBAB93157BF22E8C35"/>
                </w:placeholder>
                <w:showingPlcHdr/>
              </w:sdtPr>
              <w:sdtEndPr/>
              <w:sdtContent>
                <w:permStart w:id="2080316503" w:edGrp="everyone"/>
                <w:r w:rsidR="00DB314B">
                  <w:rPr>
                    <w:rStyle w:val="PlaceholderText"/>
                    <w:rFonts w:eastAsia="Calibri"/>
                  </w:rPr>
                  <w:t>#</w:t>
                </w:r>
                <w:permEnd w:id="2080316503"/>
              </w:sdtContent>
            </w:sdt>
            <w:r w:rsidR="00DB314B">
              <w:rPr>
                <w:rFonts w:cs="Arial"/>
                <w:color w:val="auto"/>
                <w:szCs w:val="22"/>
              </w:rPr>
              <w:t xml:space="preserve"> %</w:t>
            </w:r>
          </w:p>
        </w:tc>
        <w:tc>
          <w:tcPr>
            <w:tcW w:w="1615" w:type="dxa"/>
            <w:vAlign w:val="center"/>
            <w:hideMark/>
          </w:tcPr>
          <w:p w14:paraId="1EC5323D" w14:textId="77777777" w:rsidR="00DB314B" w:rsidRDefault="007A44F7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  <w:color w:val="auto"/>
                  <w:szCs w:val="22"/>
                </w:rPr>
                <w:id w:val="447367328"/>
                <w:lock w:val="sdtLocked"/>
                <w:placeholder>
                  <w:docPart w:val="1D37AC98013C42558F87482500337297"/>
                </w:placeholder>
                <w:showingPlcHdr/>
              </w:sdtPr>
              <w:sdtEndPr/>
              <w:sdtContent>
                <w:permStart w:id="971384572" w:edGrp="everyone"/>
                <w:r w:rsidR="00DB314B">
                  <w:rPr>
                    <w:rStyle w:val="PlaceholderText"/>
                    <w:rFonts w:eastAsia="Calibri"/>
                  </w:rPr>
                  <w:t>#</w:t>
                </w:r>
                <w:permEnd w:id="971384572"/>
              </w:sdtContent>
            </w:sdt>
            <w:r w:rsidR="00DB314B">
              <w:rPr>
                <w:rFonts w:cs="Arial"/>
                <w:color w:val="auto"/>
                <w:szCs w:val="22"/>
              </w:rPr>
              <w:t xml:space="preserve"> %</w:t>
            </w:r>
          </w:p>
        </w:tc>
        <w:tc>
          <w:tcPr>
            <w:tcW w:w="1616" w:type="dxa"/>
            <w:vAlign w:val="center"/>
          </w:tcPr>
          <w:p w14:paraId="0E2518F1" w14:textId="77777777" w:rsidR="00DB314B" w:rsidRDefault="007A44F7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  <w:color w:val="auto"/>
                  <w:szCs w:val="22"/>
                </w:rPr>
                <w:id w:val="-1464725774"/>
                <w:lock w:val="sdtLocked"/>
                <w:placeholder>
                  <w:docPart w:val="398D7503C0EE4CE09C5ACCDEF0D9C7EC"/>
                </w:placeholder>
                <w:showingPlcHdr/>
              </w:sdtPr>
              <w:sdtEndPr/>
              <w:sdtContent>
                <w:permStart w:id="1021732982" w:edGrp="everyone"/>
                <w:r w:rsidR="00DB314B">
                  <w:rPr>
                    <w:rStyle w:val="PlaceholderText"/>
                    <w:rFonts w:eastAsia="Calibri"/>
                  </w:rPr>
                  <w:t>#</w:t>
                </w:r>
                <w:permEnd w:id="1021732982"/>
              </w:sdtContent>
            </w:sdt>
            <w:r w:rsidR="00DB314B">
              <w:rPr>
                <w:rFonts w:cs="Arial"/>
                <w:color w:val="auto"/>
                <w:szCs w:val="22"/>
              </w:rPr>
              <w:t xml:space="preserve"> %</w:t>
            </w:r>
          </w:p>
        </w:tc>
      </w:tr>
      <w:tr w:rsidR="00DB314B" w14:paraId="0B088FBC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223FD0DA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Average daily EMU census</w:t>
            </w:r>
          </w:p>
        </w:tc>
        <w:sdt>
          <w:sdtPr>
            <w:rPr>
              <w:rFonts w:cs="Arial"/>
              <w:color w:val="auto"/>
              <w:szCs w:val="22"/>
            </w:rPr>
            <w:id w:val="-2832134"/>
            <w:lock w:val="sdtLocked"/>
            <w:placeholder>
              <w:docPart w:val="DAA1758F747445759F3525EEFE6D0084"/>
            </w:placeholder>
            <w:showingPlcHdr/>
          </w:sdtPr>
          <w:sdtEndPr/>
          <w:sdtContent>
            <w:permStart w:id="89457493" w:edGrp="everyone" w:displacedByCustomXml="prev"/>
            <w:tc>
              <w:tcPr>
                <w:tcW w:w="1615" w:type="dxa"/>
                <w:vAlign w:val="center"/>
              </w:tcPr>
              <w:p w14:paraId="053C0AD9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89457493" w:displacedByCustomXml="next"/>
          </w:sdtContent>
        </w:sdt>
        <w:sdt>
          <w:sdtPr>
            <w:rPr>
              <w:rFonts w:cs="Arial"/>
              <w:color w:val="auto"/>
              <w:szCs w:val="22"/>
            </w:rPr>
            <w:id w:val="-758753892"/>
            <w:lock w:val="sdtLocked"/>
            <w:placeholder>
              <w:docPart w:val="10FAD38111AA42A0A805FCDCD3CD54F8"/>
            </w:placeholder>
            <w:showingPlcHdr/>
          </w:sdtPr>
          <w:sdtEndPr/>
          <w:sdtContent>
            <w:permStart w:id="1913008006" w:edGrp="everyone" w:displacedByCustomXml="prev"/>
            <w:tc>
              <w:tcPr>
                <w:tcW w:w="1616" w:type="dxa"/>
                <w:vAlign w:val="center"/>
              </w:tcPr>
              <w:p w14:paraId="6B78DD87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1913008006" w:displacedByCustomXml="next"/>
          </w:sdtContent>
        </w:sdt>
        <w:sdt>
          <w:sdtPr>
            <w:rPr>
              <w:rFonts w:cs="Arial"/>
              <w:color w:val="auto"/>
              <w:szCs w:val="22"/>
            </w:rPr>
            <w:id w:val="791564809"/>
            <w:lock w:val="sdtLocked"/>
            <w:placeholder>
              <w:docPart w:val="F0F3398BF85B45BE95AF405BF714DAD9"/>
            </w:placeholder>
            <w:showingPlcHdr/>
          </w:sdtPr>
          <w:sdtEndPr/>
          <w:sdtContent>
            <w:permStart w:id="729486995" w:edGrp="everyone" w:displacedByCustomXml="prev"/>
            <w:tc>
              <w:tcPr>
                <w:tcW w:w="1615" w:type="dxa"/>
                <w:vAlign w:val="center"/>
              </w:tcPr>
              <w:p w14:paraId="16D774D0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729486995" w:displacedByCustomXml="next"/>
          </w:sdtContent>
        </w:sdt>
        <w:sdt>
          <w:sdtPr>
            <w:rPr>
              <w:rFonts w:cs="Arial"/>
              <w:color w:val="auto"/>
              <w:szCs w:val="22"/>
            </w:rPr>
            <w:id w:val="480741191"/>
            <w:lock w:val="sdtLocked"/>
            <w:placeholder>
              <w:docPart w:val="08D23B858931498EB3BF31410D64A6F7"/>
            </w:placeholder>
            <w:showingPlcHdr/>
          </w:sdtPr>
          <w:sdtEndPr/>
          <w:sdtContent>
            <w:permStart w:id="2144810514" w:edGrp="everyone" w:displacedByCustomXml="prev"/>
            <w:tc>
              <w:tcPr>
                <w:tcW w:w="1616" w:type="dxa"/>
                <w:vAlign w:val="center"/>
              </w:tcPr>
              <w:p w14:paraId="62A91146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2144810514" w:displacedByCustomXml="next"/>
          </w:sdtContent>
        </w:sdt>
      </w:tr>
      <w:tr w:rsidR="00DB314B" w14:paraId="6E5FDA9D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627EE8F3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Average length of stay</w:t>
            </w:r>
          </w:p>
        </w:tc>
        <w:sdt>
          <w:sdtPr>
            <w:rPr>
              <w:rFonts w:cs="Arial"/>
              <w:color w:val="auto"/>
              <w:szCs w:val="22"/>
            </w:rPr>
            <w:id w:val="1106157090"/>
            <w:lock w:val="sdtLocked"/>
            <w:placeholder>
              <w:docPart w:val="ABD6C76BF7964866A825484C6705E85A"/>
            </w:placeholder>
            <w:showingPlcHdr/>
          </w:sdtPr>
          <w:sdtEndPr/>
          <w:sdtContent>
            <w:permStart w:id="2026453602" w:edGrp="everyone" w:displacedByCustomXml="prev"/>
            <w:tc>
              <w:tcPr>
                <w:tcW w:w="1615" w:type="dxa"/>
                <w:vAlign w:val="center"/>
              </w:tcPr>
              <w:p w14:paraId="39BBA152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2026453602" w:displacedByCustomXml="next"/>
          </w:sdtContent>
        </w:sdt>
        <w:sdt>
          <w:sdtPr>
            <w:rPr>
              <w:rFonts w:cs="Arial"/>
              <w:color w:val="auto"/>
              <w:szCs w:val="22"/>
            </w:rPr>
            <w:id w:val="113416872"/>
            <w:lock w:val="sdtLocked"/>
            <w:placeholder>
              <w:docPart w:val="686E426B9B934A6EA13459F8979FE47A"/>
            </w:placeholder>
            <w:showingPlcHdr/>
          </w:sdtPr>
          <w:sdtEndPr/>
          <w:sdtContent>
            <w:permStart w:id="581896996" w:edGrp="everyone" w:displacedByCustomXml="prev"/>
            <w:tc>
              <w:tcPr>
                <w:tcW w:w="1616" w:type="dxa"/>
                <w:vAlign w:val="center"/>
              </w:tcPr>
              <w:p w14:paraId="6E28A7F8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581896996" w:displacedByCustomXml="next"/>
          </w:sdtContent>
        </w:sdt>
        <w:sdt>
          <w:sdtPr>
            <w:rPr>
              <w:rFonts w:cs="Arial"/>
              <w:color w:val="auto"/>
              <w:szCs w:val="22"/>
            </w:rPr>
            <w:id w:val="1195509198"/>
            <w:lock w:val="sdtLocked"/>
            <w:placeholder>
              <w:docPart w:val="5CE23507049B4E55845609EC83442BA9"/>
            </w:placeholder>
            <w:showingPlcHdr/>
          </w:sdtPr>
          <w:sdtEndPr/>
          <w:sdtContent>
            <w:permStart w:id="1310669809" w:edGrp="everyone" w:displacedByCustomXml="prev"/>
            <w:tc>
              <w:tcPr>
                <w:tcW w:w="1615" w:type="dxa"/>
                <w:vAlign w:val="center"/>
              </w:tcPr>
              <w:p w14:paraId="28C0C57D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1310669809" w:displacedByCustomXml="next"/>
          </w:sdtContent>
        </w:sdt>
        <w:sdt>
          <w:sdtPr>
            <w:rPr>
              <w:rFonts w:cs="Arial"/>
              <w:color w:val="auto"/>
              <w:szCs w:val="22"/>
            </w:rPr>
            <w:id w:val="547039088"/>
            <w:lock w:val="sdtLocked"/>
            <w:placeholder>
              <w:docPart w:val="6890EA10F55148BE805FB87D9ADFBF95"/>
            </w:placeholder>
            <w:showingPlcHdr/>
          </w:sdtPr>
          <w:sdtEndPr/>
          <w:sdtContent>
            <w:permStart w:id="383013676" w:edGrp="everyone" w:displacedByCustomXml="prev"/>
            <w:tc>
              <w:tcPr>
                <w:tcW w:w="1616" w:type="dxa"/>
                <w:vAlign w:val="center"/>
              </w:tcPr>
              <w:p w14:paraId="06651193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  <w:permEnd w:id="383013676" w:displacedByCustomXml="next"/>
          </w:sdtContent>
        </w:sdt>
      </w:tr>
    </w:tbl>
    <w:p w14:paraId="6E52AB4C" w14:textId="77777777" w:rsidR="005E5645" w:rsidRDefault="005E5645" w:rsidP="00874159">
      <w:pPr>
        <w:widowControl w:val="0"/>
        <w:spacing w:after="40"/>
        <w:rPr>
          <w:rFonts w:cs="Arial"/>
          <w:b/>
          <w:bCs/>
          <w:smallCaps/>
        </w:rPr>
      </w:pPr>
    </w:p>
    <w:p w14:paraId="748282F5" w14:textId="77777777" w:rsidR="00B71B13" w:rsidRPr="00F40241" w:rsidRDefault="00B71B13" w:rsidP="00874159">
      <w:pPr>
        <w:widowControl w:val="0"/>
        <w:spacing w:after="40"/>
        <w:rPr>
          <w:rFonts w:cs="Arial"/>
          <w:b/>
          <w:bCs/>
          <w:smallCaps/>
        </w:rPr>
      </w:pPr>
      <w:r w:rsidRPr="00F40241">
        <w:rPr>
          <w:rFonts w:cs="Arial"/>
          <w:b/>
          <w:bCs/>
          <w:smallCaps/>
        </w:rPr>
        <w:t>Personnel</w:t>
      </w:r>
    </w:p>
    <w:p w14:paraId="4DE6F70D" w14:textId="77777777" w:rsidR="00B71B13" w:rsidRPr="00F40241" w:rsidRDefault="00B71B13" w:rsidP="00874159">
      <w:pPr>
        <w:widowControl w:val="0"/>
        <w:spacing w:after="40"/>
        <w:rPr>
          <w:rFonts w:cs="Arial"/>
          <w:b/>
          <w:bCs/>
        </w:rPr>
      </w:pPr>
    </w:p>
    <w:p w14:paraId="30A085EA" w14:textId="77777777" w:rsidR="00B71B13" w:rsidRPr="00F40241" w:rsidRDefault="00B71B13" w:rsidP="00874159">
      <w:pPr>
        <w:widowControl w:val="0"/>
        <w:spacing w:after="40"/>
        <w:rPr>
          <w:rFonts w:cs="Arial"/>
        </w:rPr>
      </w:pPr>
      <w:r w:rsidRPr="00F40241">
        <w:rPr>
          <w:rFonts w:cs="Arial"/>
          <w:b/>
        </w:rPr>
        <w:t xml:space="preserve">Program Director </w:t>
      </w:r>
    </w:p>
    <w:p w14:paraId="193E33D5" w14:textId="77777777" w:rsidR="005E5645" w:rsidRPr="00F40241" w:rsidRDefault="005E5645" w:rsidP="005E5645">
      <w:pPr>
        <w:widowControl w:val="0"/>
        <w:spacing w:after="40"/>
        <w:ind w:left="540" w:hanging="540"/>
        <w:rPr>
          <w:rFonts w:cs="Arial"/>
        </w:rPr>
      </w:pPr>
    </w:p>
    <w:p w14:paraId="02573359" w14:textId="44A5DA3F" w:rsidR="005E5645" w:rsidRPr="00F40241" w:rsidRDefault="005E5645" w:rsidP="005E5645">
      <w:pPr>
        <w:widowControl w:val="0"/>
        <w:tabs>
          <w:tab w:val="right" w:leader="dot" w:pos="10080"/>
        </w:tabs>
        <w:spacing w:after="40"/>
        <w:ind w:left="360" w:hanging="360"/>
        <w:rPr>
          <w:rFonts w:cs="Arial"/>
        </w:rPr>
      </w:pPr>
      <w:r w:rsidRPr="00F40241">
        <w:rPr>
          <w:rFonts w:cs="Arial"/>
        </w:rPr>
        <w:t>1.</w:t>
      </w:r>
      <w:r w:rsidRPr="00F40241">
        <w:rPr>
          <w:rFonts w:cs="Arial"/>
        </w:rPr>
        <w:tab/>
      </w:r>
      <w:r w:rsidR="00832A7B">
        <w:rPr>
          <w:rFonts w:cs="Arial"/>
        </w:rPr>
        <w:t xml:space="preserve">Will </w:t>
      </w:r>
      <w:r w:rsidRPr="00F40241">
        <w:rPr>
          <w:rFonts w:cs="Arial"/>
        </w:rPr>
        <w:t>the percentage of salary support</w:t>
      </w:r>
      <w:r w:rsidR="00832A7B">
        <w:rPr>
          <w:rFonts w:cs="Arial"/>
        </w:rPr>
        <w:t xml:space="preserve"> and protected time</w:t>
      </w:r>
      <w:r w:rsidRPr="00F40241">
        <w:rPr>
          <w:rFonts w:cs="Arial"/>
        </w:rPr>
        <w:t xml:space="preserve"> provided for the program director </w:t>
      </w:r>
      <w:r w:rsidR="00832A7B">
        <w:rPr>
          <w:rFonts w:cs="Arial"/>
        </w:rPr>
        <w:t>be at least 10 percent</w:t>
      </w:r>
      <w:r w:rsidR="00A01F6E">
        <w:rPr>
          <w:rFonts w:cs="Arial"/>
        </w:rPr>
        <w:t xml:space="preserve"> FTE</w:t>
      </w:r>
      <w:r w:rsidR="00832A7B">
        <w:rPr>
          <w:rFonts w:cs="Arial"/>
        </w:rPr>
        <w:t>?</w:t>
      </w:r>
      <w:r w:rsidRPr="00F40241">
        <w:rPr>
          <w:rFonts w:cs="Arial"/>
        </w:rPr>
        <w:t xml:space="preserve"> [PR I</w:t>
      </w:r>
      <w:r>
        <w:rPr>
          <w:rFonts w:cs="Arial"/>
        </w:rPr>
        <w:t>I</w:t>
      </w:r>
      <w:r w:rsidRPr="00F40241">
        <w:rPr>
          <w:rFonts w:cs="Arial"/>
        </w:rPr>
        <w:t>.A.</w:t>
      </w:r>
      <w:r>
        <w:rPr>
          <w:rFonts w:cs="Arial"/>
        </w:rPr>
        <w:t>2</w:t>
      </w:r>
      <w:r w:rsidRPr="00F40241">
        <w:rPr>
          <w:rFonts w:cs="Arial"/>
        </w:rPr>
        <w:t>.</w:t>
      </w:r>
      <w:r>
        <w:rPr>
          <w:rFonts w:cs="Arial"/>
        </w:rPr>
        <w:t>a)</w:t>
      </w:r>
      <w:r w:rsidRPr="00F40241">
        <w:rPr>
          <w:rFonts w:cs="Arial"/>
        </w:rPr>
        <w:t>]</w:t>
      </w:r>
      <w:r w:rsidRPr="00F40241">
        <w:rPr>
          <w:rFonts w:cs="Arial"/>
        </w:rPr>
        <w:tab/>
      </w:r>
      <w:sdt>
        <w:sdtPr>
          <w:rPr>
            <w:rFonts w:ascii="Segoe UI Symbol" w:eastAsia="MS Gothic" w:hAnsi="Segoe UI Symbol" w:cs="Segoe UI Symbol"/>
          </w:rPr>
          <w:id w:val="-17957392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7112189" w:edGrp="everyone"/>
          <w:r w:rsidR="00A01F6E" w:rsidRPr="00CC41C3">
            <w:rPr>
              <w:rFonts w:ascii="Segoe UI Symbol" w:eastAsia="MS Gothic" w:hAnsi="Segoe UI Symbol" w:cs="Segoe UI Symbol"/>
            </w:rPr>
            <w:t>☐</w:t>
          </w:r>
          <w:permEnd w:id="1757112189"/>
        </w:sdtContent>
      </w:sdt>
      <w:r w:rsidR="00A01F6E" w:rsidRPr="00CC41C3">
        <w:rPr>
          <w:rFonts w:cs="Arial"/>
        </w:rPr>
        <w:t xml:space="preserve"> YES </w:t>
      </w:r>
      <w:sdt>
        <w:sdtPr>
          <w:rPr>
            <w:rFonts w:ascii="Segoe UI Symbol" w:eastAsia="MS Gothic" w:hAnsi="Segoe UI Symbol" w:cs="Segoe UI Symbol"/>
          </w:rPr>
          <w:id w:val="4376534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94263134" w:edGrp="everyone"/>
          <w:r w:rsidR="00A01F6E" w:rsidRPr="00CC41C3">
            <w:rPr>
              <w:rFonts w:ascii="Segoe UI Symbol" w:eastAsia="MS Gothic" w:hAnsi="Segoe UI Symbol" w:cs="Segoe UI Symbol"/>
            </w:rPr>
            <w:t>☐</w:t>
          </w:r>
          <w:permEnd w:id="1994263134"/>
        </w:sdtContent>
      </w:sdt>
      <w:r w:rsidR="00A01F6E" w:rsidRPr="00CC41C3">
        <w:rPr>
          <w:rFonts w:cs="Arial"/>
        </w:rPr>
        <w:t xml:space="preserve"> NO</w:t>
      </w:r>
    </w:p>
    <w:p w14:paraId="66597CF3" w14:textId="77777777" w:rsidR="005E5645" w:rsidRDefault="005E5645" w:rsidP="005E5645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</w:rPr>
      </w:pPr>
    </w:p>
    <w:p w14:paraId="121B6926" w14:textId="77777777" w:rsidR="005E5645" w:rsidRPr="00F40241" w:rsidRDefault="005E5645" w:rsidP="005E5645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</w:rPr>
      </w:pPr>
      <w:r w:rsidRPr="00F40241">
        <w:rPr>
          <w:rFonts w:cs="Arial"/>
        </w:rPr>
        <w:t>2.</w:t>
      </w:r>
      <w:r w:rsidRPr="00F40241">
        <w:rPr>
          <w:rFonts w:cs="Arial"/>
        </w:rPr>
        <w:tab/>
        <w:t xml:space="preserve">Will the </w:t>
      </w:r>
      <w:r>
        <w:rPr>
          <w:rFonts w:cs="Arial"/>
        </w:rPr>
        <w:t>S</w:t>
      </w:r>
      <w:r w:rsidRPr="00F40241">
        <w:rPr>
          <w:rFonts w:cs="Arial"/>
        </w:rPr>
        <w:t xml:space="preserve">ponsoring </w:t>
      </w:r>
      <w:r>
        <w:rPr>
          <w:rFonts w:cs="Arial"/>
        </w:rPr>
        <w:t>I</w:t>
      </w:r>
      <w:r w:rsidRPr="00F40241">
        <w:rPr>
          <w:rFonts w:cs="Arial"/>
        </w:rPr>
        <w:t>nstitution provide salary support for a program coordinator to assist the program director in the adminis</w:t>
      </w:r>
      <w:r>
        <w:rPr>
          <w:rFonts w:cs="Arial"/>
        </w:rPr>
        <w:t>tration of the program? [PR II.A.2.b)</w:t>
      </w:r>
      <w:r w:rsidRPr="00F40241">
        <w:rPr>
          <w:rFonts w:cs="Arial"/>
        </w:rPr>
        <w:t>]</w:t>
      </w:r>
      <w:r w:rsidRPr="00F40241">
        <w:rPr>
          <w:rFonts w:cs="Arial"/>
        </w:rPr>
        <w:tab/>
      </w:r>
      <w:sdt>
        <w:sdtPr>
          <w:id w:val="-13825529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01714757" w:edGrp="everyone"/>
          <w:r>
            <w:rPr>
              <w:rFonts w:ascii="Segoe UI Symbol" w:eastAsia="MS Gothic" w:hAnsi="Segoe UI Symbol" w:cs="Segoe UI Symbol"/>
            </w:rPr>
            <w:t>☐</w:t>
          </w:r>
          <w:permEnd w:id="1401714757"/>
        </w:sdtContent>
      </w:sdt>
      <w:r>
        <w:t xml:space="preserve"> YES </w:t>
      </w:r>
      <w:sdt>
        <w:sdtPr>
          <w:id w:val="-6579135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34524700" w:edGrp="everyone"/>
          <w:r>
            <w:rPr>
              <w:rFonts w:ascii="Segoe UI Symbol" w:eastAsia="MS Gothic" w:hAnsi="Segoe UI Symbol" w:cs="Segoe UI Symbol"/>
            </w:rPr>
            <w:t>☐</w:t>
          </w:r>
          <w:permEnd w:id="334524700"/>
        </w:sdtContent>
      </w:sdt>
      <w:r>
        <w:t xml:space="preserve"> NO</w:t>
      </w:r>
    </w:p>
    <w:p w14:paraId="409D8C61" w14:textId="77777777" w:rsidR="005E5645" w:rsidRPr="00F40241" w:rsidRDefault="005E5645" w:rsidP="005E5645">
      <w:pPr>
        <w:widowControl w:val="0"/>
        <w:spacing w:after="40"/>
        <w:rPr>
          <w:rFonts w:cs="Arial"/>
        </w:rPr>
      </w:pPr>
    </w:p>
    <w:p w14:paraId="0408DC59" w14:textId="7E42A332" w:rsidR="005E5645" w:rsidRPr="00F40241" w:rsidRDefault="005E5645" w:rsidP="005E5645">
      <w:pPr>
        <w:widowControl w:val="0"/>
        <w:spacing w:after="40"/>
        <w:ind w:left="360"/>
        <w:rPr>
          <w:rFonts w:cs="Arial"/>
        </w:rPr>
      </w:pPr>
      <w:r>
        <w:rPr>
          <w:rFonts w:cs="Arial"/>
        </w:rPr>
        <w:t>Explain i</w:t>
      </w:r>
      <w:r w:rsidRPr="00F40241">
        <w:rPr>
          <w:rFonts w:cs="Arial"/>
        </w:rPr>
        <w:t xml:space="preserve">f </w:t>
      </w:r>
      <w:r>
        <w:rPr>
          <w:rFonts w:cs="Arial"/>
        </w:rPr>
        <w:t>NO</w:t>
      </w:r>
      <w:r w:rsidRPr="00F40241">
        <w:rPr>
          <w:rFonts w:cs="Arial"/>
        </w:rPr>
        <w:t>.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5E5645" w:rsidRPr="00F40241" w14:paraId="2A2F99AF" w14:textId="77777777" w:rsidTr="00DF5E83">
        <w:sdt>
          <w:sdtPr>
            <w:rPr>
              <w:rFonts w:cs="Arial"/>
            </w:rPr>
            <w:id w:val="-116824354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18435067" w:edGrp="everyone" w:displacedByCustomXml="prev"/>
            <w:tc>
              <w:tcPr>
                <w:tcW w:w="9943" w:type="dxa"/>
              </w:tcPr>
              <w:p w14:paraId="62F9F4C2" w14:textId="547174AE" w:rsidR="005E5645" w:rsidRPr="00F40241" w:rsidRDefault="0059025A" w:rsidP="00DF5E83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  <w:permEnd w:id="218435067" w:displacedByCustomXml="next"/>
          </w:sdtContent>
        </w:sdt>
      </w:tr>
    </w:tbl>
    <w:p w14:paraId="2C895DCE" w14:textId="145A3269" w:rsidR="00B71B13" w:rsidRPr="00F40241" w:rsidRDefault="00B71B13" w:rsidP="00EF73FE">
      <w:pPr>
        <w:widowControl w:val="0"/>
        <w:spacing w:after="40"/>
        <w:rPr>
          <w:rFonts w:cs="Arial"/>
        </w:rPr>
      </w:pPr>
    </w:p>
    <w:p w14:paraId="381FA4E0" w14:textId="77777777" w:rsidR="00B71B13" w:rsidRPr="00F40241" w:rsidRDefault="00B71B13" w:rsidP="00874159">
      <w:pPr>
        <w:widowControl w:val="0"/>
        <w:spacing w:after="40"/>
        <w:rPr>
          <w:rFonts w:cs="Arial"/>
          <w:b/>
        </w:rPr>
      </w:pPr>
      <w:r w:rsidRPr="00F40241">
        <w:rPr>
          <w:rFonts w:cs="Arial"/>
          <w:b/>
        </w:rPr>
        <w:t>Faculty</w:t>
      </w:r>
    </w:p>
    <w:p w14:paraId="3104FF11" w14:textId="77777777" w:rsidR="002703C4" w:rsidRPr="00F40241" w:rsidRDefault="002703C4" w:rsidP="00874159">
      <w:pPr>
        <w:widowControl w:val="0"/>
        <w:spacing w:after="40"/>
        <w:rPr>
          <w:rFonts w:cs="Arial"/>
          <w:b/>
        </w:rPr>
      </w:pPr>
    </w:p>
    <w:p w14:paraId="27B9F2EA" w14:textId="5C44D403" w:rsidR="002703C4" w:rsidRPr="00F40241" w:rsidRDefault="002703C4" w:rsidP="00874159">
      <w:pPr>
        <w:widowControl w:val="0"/>
        <w:numPr>
          <w:ilvl w:val="0"/>
          <w:numId w:val="32"/>
        </w:numPr>
        <w:tabs>
          <w:tab w:val="left" w:pos="360"/>
          <w:tab w:val="right" w:leader="dot" w:pos="10080"/>
        </w:tabs>
        <w:spacing w:after="40"/>
        <w:ind w:left="360"/>
        <w:rPr>
          <w:rFonts w:cs="Arial"/>
        </w:rPr>
      </w:pPr>
      <w:r w:rsidRPr="00F40241">
        <w:rPr>
          <w:rFonts w:cs="Arial"/>
        </w:rPr>
        <w:t xml:space="preserve">Will faculty </w:t>
      </w:r>
      <w:r w:rsidR="00874159">
        <w:rPr>
          <w:rFonts w:cs="Arial"/>
        </w:rPr>
        <w:t xml:space="preserve">members </w:t>
      </w:r>
      <w:r w:rsidRPr="00F40241">
        <w:rPr>
          <w:rFonts w:cs="Arial"/>
        </w:rPr>
        <w:t xml:space="preserve">with expertise in the performance and interpretation of routine electroencephalography (EEG), video EEG monitoring, and intracranial EEG recording be available to the program? </w:t>
      </w:r>
      <w:r w:rsidR="003C2B40">
        <w:rPr>
          <w:rFonts w:cs="Arial"/>
        </w:rPr>
        <w:br/>
      </w:r>
      <w:r w:rsidR="00E607FC">
        <w:rPr>
          <w:rFonts w:cs="Arial"/>
        </w:rPr>
        <w:t>[PR II.B.1.b)</w:t>
      </w:r>
      <w:r w:rsidRPr="00F40241">
        <w:rPr>
          <w:rFonts w:cs="Arial"/>
        </w:rPr>
        <w:t>]</w:t>
      </w:r>
      <w:r w:rsidRPr="00F40241">
        <w:rPr>
          <w:rFonts w:cs="Arial"/>
        </w:rPr>
        <w:tab/>
      </w:r>
      <w:sdt>
        <w:sdtPr>
          <w:id w:val="-20357912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85470108" w:edGrp="everyone"/>
          <w:r w:rsidR="003C2B40">
            <w:rPr>
              <w:rFonts w:ascii="Segoe UI Symbol" w:eastAsia="MS Gothic" w:hAnsi="Segoe UI Symbol" w:cs="Segoe UI Symbol"/>
            </w:rPr>
            <w:t>☐</w:t>
          </w:r>
          <w:permEnd w:id="885470108"/>
        </w:sdtContent>
      </w:sdt>
      <w:r w:rsidR="003C2B40">
        <w:t xml:space="preserve"> YES </w:t>
      </w:r>
      <w:sdt>
        <w:sdtPr>
          <w:id w:val="1628281454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ermStart w:id="862355028" w:edGrp="everyone"/>
          <w:r w:rsidR="000C748A">
            <w:rPr>
              <w:rFonts w:ascii="MS Gothic" w:eastAsia="MS Gothic" w:hAnsi="MS Gothic" w:hint="eastAsia"/>
            </w:rPr>
            <w:t>☒</w:t>
          </w:r>
          <w:permEnd w:id="862355028"/>
        </w:sdtContent>
      </w:sdt>
      <w:r w:rsidR="003C2B40">
        <w:t xml:space="preserve"> NO</w:t>
      </w:r>
    </w:p>
    <w:p w14:paraId="23A8B647" w14:textId="77777777" w:rsidR="002703C4" w:rsidRPr="00F40241" w:rsidRDefault="002703C4" w:rsidP="00874159">
      <w:pPr>
        <w:widowControl w:val="0"/>
        <w:spacing w:after="40"/>
        <w:rPr>
          <w:rFonts w:cs="Arial"/>
        </w:rPr>
      </w:pPr>
    </w:p>
    <w:p w14:paraId="1A658F45" w14:textId="77777777" w:rsidR="00B71B13" w:rsidRPr="00F40241" w:rsidRDefault="00B71B13" w:rsidP="00874159">
      <w:pPr>
        <w:widowControl w:val="0"/>
        <w:numPr>
          <w:ilvl w:val="0"/>
          <w:numId w:val="32"/>
        </w:numPr>
        <w:spacing w:after="40"/>
        <w:ind w:left="360"/>
        <w:rPr>
          <w:rFonts w:cs="Arial"/>
        </w:rPr>
      </w:pPr>
      <w:r w:rsidRPr="00F40241">
        <w:rPr>
          <w:rFonts w:cs="Arial"/>
        </w:rPr>
        <w:t xml:space="preserve">Indicate whether faculty </w:t>
      </w:r>
      <w:r w:rsidR="00874159">
        <w:rPr>
          <w:rFonts w:cs="Arial"/>
        </w:rPr>
        <w:t xml:space="preserve">members </w:t>
      </w:r>
      <w:r w:rsidRPr="00F40241">
        <w:rPr>
          <w:rFonts w:cs="Arial"/>
        </w:rPr>
        <w:t xml:space="preserve">in each of the following disciplines will be available to </w:t>
      </w:r>
      <w:r w:rsidR="00C52A2B" w:rsidRPr="00F40241">
        <w:rPr>
          <w:rFonts w:cs="Arial"/>
        </w:rPr>
        <w:t>fellows</w:t>
      </w:r>
      <w:r w:rsidR="00E607FC">
        <w:rPr>
          <w:rFonts w:cs="Arial"/>
        </w:rPr>
        <w:t>: [PR II.B.1</w:t>
      </w:r>
      <w:r w:rsidR="00B77E63" w:rsidRPr="00F40241">
        <w:rPr>
          <w:rFonts w:cs="Arial"/>
        </w:rPr>
        <w:t>.c</w:t>
      </w:r>
      <w:r w:rsidRPr="00F40241">
        <w:rPr>
          <w:rFonts w:cs="Arial"/>
        </w:rPr>
        <w:t>)]</w:t>
      </w:r>
    </w:p>
    <w:p w14:paraId="45361CDD" w14:textId="77777777" w:rsidR="00B71B13" w:rsidRPr="00F40241" w:rsidRDefault="00B71B13" w:rsidP="00874159">
      <w:pPr>
        <w:widowControl w:val="0"/>
        <w:spacing w:after="40"/>
        <w:ind w:left="360" w:hanging="360"/>
        <w:rPr>
          <w:rFonts w:cs="Arial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4712"/>
        <w:gridCol w:w="2470"/>
        <w:gridCol w:w="2470"/>
      </w:tblGrid>
      <w:tr w:rsidR="00B71B13" w:rsidRPr="00F40241" w14:paraId="2BEAE292" w14:textId="77777777" w:rsidTr="003C2B40">
        <w:trPr>
          <w:cantSplit/>
          <w:tblHeader/>
        </w:trPr>
        <w:tc>
          <w:tcPr>
            <w:tcW w:w="4712" w:type="dxa"/>
            <w:shd w:val="clear" w:color="auto" w:fill="auto"/>
          </w:tcPr>
          <w:p w14:paraId="47FE191C" w14:textId="77777777" w:rsidR="00B71B13" w:rsidRPr="00F40241" w:rsidRDefault="00B71B13" w:rsidP="00874159">
            <w:pPr>
              <w:widowControl w:val="0"/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</w:rPr>
              <w:t>Discipline</w:t>
            </w:r>
          </w:p>
        </w:tc>
        <w:tc>
          <w:tcPr>
            <w:tcW w:w="2470" w:type="dxa"/>
            <w:shd w:val="clear" w:color="auto" w:fill="auto"/>
          </w:tcPr>
          <w:p w14:paraId="7A16244E" w14:textId="77777777" w:rsidR="00B71B13" w:rsidRPr="00F40241" w:rsidRDefault="00B71B13" w:rsidP="00874159">
            <w:pPr>
              <w:widowControl w:val="0"/>
              <w:spacing w:after="40"/>
              <w:jc w:val="center"/>
              <w:rPr>
                <w:rFonts w:cs="Arial"/>
                <w:b/>
              </w:rPr>
            </w:pPr>
            <w:r w:rsidRPr="00F40241">
              <w:rPr>
                <w:rFonts w:cs="Arial"/>
                <w:b/>
              </w:rPr>
              <w:t>YES</w:t>
            </w:r>
          </w:p>
        </w:tc>
        <w:tc>
          <w:tcPr>
            <w:tcW w:w="2470" w:type="dxa"/>
            <w:shd w:val="clear" w:color="auto" w:fill="auto"/>
          </w:tcPr>
          <w:p w14:paraId="3E7BBC12" w14:textId="77777777" w:rsidR="00B71B13" w:rsidRPr="00F40241" w:rsidRDefault="00B71B13" w:rsidP="00874159">
            <w:pPr>
              <w:widowControl w:val="0"/>
              <w:spacing w:after="40"/>
              <w:jc w:val="center"/>
              <w:rPr>
                <w:rFonts w:cs="Arial"/>
                <w:b/>
              </w:rPr>
            </w:pPr>
            <w:r w:rsidRPr="00F40241">
              <w:rPr>
                <w:rFonts w:cs="Arial"/>
                <w:b/>
              </w:rPr>
              <w:t>NO</w:t>
            </w:r>
          </w:p>
        </w:tc>
      </w:tr>
      <w:tr w:rsidR="00B71B13" w:rsidRPr="00F40241" w14:paraId="523346F1" w14:textId="77777777" w:rsidTr="003C2B40">
        <w:trPr>
          <w:cantSplit/>
        </w:trPr>
        <w:tc>
          <w:tcPr>
            <w:tcW w:w="4712" w:type="dxa"/>
            <w:shd w:val="clear" w:color="auto" w:fill="auto"/>
            <w:vAlign w:val="center"/>
          </w:tcPr>
          <w:p w14:paraId="6D02C152" w14:textId="77777777" w:rsidR="00B71B13" w:rsidRPr="00F40241" w:rsidRDefault="00B77E63" w:rsidP="00874159">
            <w:pPr>
              <w:widowControl w:val="0"/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Neuroimaging</w:t>
            </w:r>
          </w:p>
        </w:tc>
        <w:sdt>
          <w:sdtPr>
            <w:rPr>
              <w:rFonts w:cs="Arial"/>
            </w:rPr>
            <w:id w:val="-18304386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83425338" w:edGrp="everyone" w:displacedByCustomXml="prev"/>
            <w:tc>
              <w:tcPr>
                <w:tcW w:w="2470" w:type="dxa"/>
                <w:shd w:val="clear" w:color="auto" w:fill="auto"/>
                <w:vAlign w:val="center"/>
              </w:tcPr>
              <w:p w14:paraId="1DBF4F2B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783425338" w:displacedByCustomXml="next"/>
          </w:sdtContent>
        </w:sdt>
        <w:sdt>
          <w:sdtPr>
            <w:rPr>
              <w:rFonts w:cs="Arial"/>
            </w:rPr>
            <w:id w:val="-90976125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10555898" w:edGrp="everyone" w:displacedByCustomXml="prev"/>
            <w:tc>
              <w:tcPr>
                <w:tcW w:w="2470" w:type="dxa"/>
                <w:shd w:val="clear" w:color="auto" w:fill="auto"/>
                <w:vAlign w:val="center"/>
              </w:tcPr>
              <w:p w14:paraId="4F4CD925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810555898" w:displacedByCustomXml="next"/>
          </w:sdtContent>
        </w:sdt>
      </w:tr>
      <w:tr w:rsidR="00B71B13" w:rsidRPr="00F40241" w14:paraId="65C808D6" w14:textId="77777777" w:rsidTr="003C2B40">
        <w:trPr>
          <w:cantSplit/>
        </w:trPr>
        <w:tc>
          <w:tcPr>
            <w:tcW w:w="4712" w:type="dxa"/>
            <w:shd w:val="clear" w:color="auto" w:fill="auto"/>
            <w:vAlign w:val="center"/>
          </w:tcPr>
          <w:p w14:paraId="143577FA" w14:textId="77777777" w:rsidR="00B71B13" w:rsidRPr="00F40241" w:rsidRDefault="00B77E63" w:rsidP="00874159">
            <w:pPr>
              <w:widowControl w:val="0"/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Neurological surgery</w:t>
            </w:r>
          </w:p>
        </w:tc>
        <w:sdt>
          <w:sdtPr>
            <w:rPr>
              <w:rFonts w:cs="Arial"/>
            </w:rPr>
            <w:id w:val="-11728660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20356396" w:edGrp="everyone" w:displacedByCustomXml="prev"/>
            <w:tc>
              <w:tcPr>
                <w:tcW w:w="2470" w:type="dxa"/>
                <w:shd w:val="clear" w:color="auto" w:fill="auto"/>
                <w:vAlign w:val="center"/>
              </w:tcPr>
              <w:p w14:paraId="62485EED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1220356396" w:displacedByCustomXml="next"/>
          </w:sdtContent>
        </w:sdt>
        <w:sdt>
          <w:sdtPr>
            <w:rPr>
              <w:rFonts w:cs="Arial"/>
            </w:rPr>
            <w:id w:val="17057490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8371319" w:edGrp="everyone" w:displacedByCustomXml="prev"/>
            <w:tc>
              <w:tcPr>
                <w:tcW w:w="2470" w:type="dxa"/>
                <w:shd w:val="clear" w:color="auto" w:fill="auto"/>
                <w:vAlign w:val="center"/>
              </w:tcPr>
              <w:p w14:paraId="0D6E9147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1208371319" w:displacedByCustomXml="next"/>
          </w:sdtContent>
        </w:sdt>
      </w:tr>
      <w:tr w:rsidR="00B71B13" w:rsidRPr="00F40241" w14:paraId="69CADF89" w14:textId="77777777" w:rsidTr="003C2B40">
        <w:trPr>
          <w:cantSplit/>
        </w:trPr>
        <w:tc>
          <w:tcPr>
            <w:tcW w:w="4712" w:type="dxa"/>
            <w:shd w:val="clear" w:color="auto" w:fill="auto"/>
            <w:vAlign w:val="center"/>
          </w:tcPr>
          <w:p w14:paraId="4607F4D9" w14:textId="77777777" w:rsidR="00B71B13" w:rsidRPr="00F40241" w:rsidRDefault="00B77E63" w:rsidP="00874159">
            <w:pPr>
              <w:widowControl w:val="0"/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Neuropsychology</w:t>
            </w:r>
          </w:p>
        </w:tc>
        <w:sdt>
          <w:sdtPr>
            <w:rPr>
              <w:rFonts w:cs="Arial"/>
            </w:rPr>
            <w:id w:val="-11411106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26734670" w:edGrp="everyone" w:displacedByCustomXml="prev"/>
            <w:tc>
              <w:tcPr>
                <w:tcW w:w="2470" w:type="dxa"/>
                <w:shd w:val="clear" w:color="auto" w:fill="auto"/>
                <w:vAlign w:val="center"/>
              </w:tcPr>
              <w:p w14:paraId="3A491361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1326734670" w:displacedByCustomXml="next"/>
          </w:sdtContent>
        </w:sdt>
        <w:sdt>
          <w:sdtPr>
            <w:rPr>
              <w:rFonts w:cs="Arial"/>
            </w:rPr>
            <w:id w:val="-1031967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60559217" w:edGrp="everyone" w:displacedByCustomXml="prev"/>
            <w:tc>
              <w:tcPr>
                <w:tcW w:w="2470" w:type="dxa"/>
                <w:shd w:val="clear" w:color="auto" w:fill="auto"/>
                <w:vAlign w:val="center"/>
              </w:tcPr>
              <w:p w14:paraId="20795552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1360559217" w:displacedByCustomXml="next"/>
          </w:sdtContent>
        </w:sdt>
      </w:tr>
      <w:tr w:rsidR="00B71B13" w:rsidRPr="00F40241" w14:paraId="598F6D7C" w14:textId="77777777" w:rsidTr="003C2B40">
        <w:trPr>
          <w:cantSplit/>
        </w:trPr>
        <w:tc>
          <w:tcPr>
            <w:tcW w:w="4712" w:type="dxa"/>
            <w:shd w:val="clear" w:color="auto" w:fill="auto"/>
            <w:vAlign w:val="center"/>
          </w:tcPr>
          <w:p w14:paraId="26EE862E" w14:textId="77777777" w:rsidR="00B71B13" w:rsidRPr="00F40241" w:rsidRDefault="00B71B13" w:rsidP="00874159">
            <w:pPr>
              <w:widowControl w:val="0"/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Psychiatry</w:t>
            </w:r>
          </w:p>
        </w:tc>
        <w:sdt>
          <w:sdtPr>
            <w:rPr>
              <w:rFonts w:cs="Arial"/>
            </w:rPr>
            <w:id w:val="-12158805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0709632" w:edGrp="everyone" w:displacedByCustomXml="prev"/>
            <w:tc>
              <w:tcPr>
                <w:tcW w:w="2470" w:type="dxa"/>
                <w:shd w:val="clear" w:color="auto" w:fill="auto"/>
                <w:vAlign w:val="center"/>
              </w:tcPr>
              <w:p w14:paraId="279E4C68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1470709632" w:displacedByCustomXml="next"/>
          </w:sdtContent>
        </w:sdt>
        <w:sdt>
          <w:sdtPr>
            <w:rPr>
              <w:rFonts w:cs="Arial"/>
            </w:rPr>
            <w:id w:val="-2675451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04379926" w:edGrp="everyone" w:displacedByCustomXml="prev"/>
            <w:tc>
              <w:tcPr>
                <w:tcW w:w="2470" w:type="dxa"/>
                <w:shd w:val="clear" w:color="auto" w:fill="auto"/>
                <w:vAlign w:val="center"/>
              </w:tcPr>
              <w:p w14:paraId="7EE6065F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  <w:permEnd w:id="504379926" w:displacedByCustomXml="next"/>
          </w:sdtContent>
        </w:sdt>
      </w:tr>
    </w:tbl>
    <w:p w14:paraId="6E681B5D" w14:textId="77777777" w:rsidR="005E5645" w:rsidRDefault="005E5645" w:rsidP="00874159">
      <w:pPr>
        <w:widowControl w:val="0"/>
        <w:spacing w:after="40"/>
        <w:ind w:left="360" w:hanging="360"/>
        <w:rPr>
          <w:rFonts w:cs="Arial"/>
          <w:b/>
          <w:smallCaps/>
        </w:rPr>
      </w:pPr>
    </w:p>
    <w:p w14:paraId="2AEEBF83" w14:textId="77777777" w:rsidR="00B71B13" w:rsidRPr="00F40241" w:rsidRDefault="00300700" w:rsidP="00874159">
      <w:pPr>
        <w:widowControl w:val="0"/>
        <w:spacing w:after="40"/>
        <w:ind w:left="360" w:hanging="360"/>
        <w:rPr>
          <w:rFonts w:cs="Arial"/>
          <w:b/>
          <w:smallCaps/>
        </w:rPr>
      </w:pPr>
      <w:r>
        <w:rPr>
          <w:rFonts w:cs="Arial"/>
          <w:b/>
          <w:smallCaps/>
        </w:rPr>
        <w:t>Fellow</w:t>
      </w:r>
      <w:r w:rsidR="00B71B13" w:rsidRPr="00F40241">
        <w:rPr>
          <w:rFonts w:cs="Arial"/>
          <w:b/>
          <w:smallCaps/>
        </w:rPr>
        <w:t xml:space="preserve"> Appointments</w:t>
      </w:r>
    </w:p>
    <w:p w14:paraId="2435E0D4" w14:textId="77777777" w:rsidR="00B71B13" w:rsidRPr="00F40241" w:rsidRDefault="00B71B13" w:rsidP="00874159">
      <w:pPr>
        <w:widowControl w:val="0"/>
        <w:spacing w:after="40"/>
        <w:ind w:left="360" w:hanging="360"/>
        <w:rPr>
          <w:rFonts w:cs="Arial"/>
        </w:rPr>
      </w:pPr>
    </w:p>
    <w:p w14:paraId="41FEEF7F" w14:textId="531BFAD2" w:rsidR="00B71B13" w:rsidRPr="00F40241" w:rsidRDefault="00B71B13" w:rsidP="00874159">
      <w:pPr>
        <w:widowControl w:val="0"/>
        <w:tabs>
          <w:tab w:val="right" w:leader="dot" w:pos="10080"/>
        </w:tabs>
        <w:spacing w:after="40"/>
        <w:rPr>
          <w:rFonts w:cs="Arial"/>
        </w:rPr>
      </w:pPr>
      <w:r w:rsidRPr="00F40241">
        <w:rPr>
          <w:rFonts w:cs="Arial"/>
        </w:rPr>
        <w:t xml:space="preserve">Does the program criteria for </w:t>
      </w:r>
      <w:r w:rsidR="00300700">
        <w:rPr>
          <w:rFonts w:cs="Arial"/>
        </w:rPr>
        <w:t>fellow</w:t>
      </w:r>
      <w:r w:rsidRPr="00F40241">
        <w:rPr>
          <w:rFonts w:cs="Arial"/>
        </w:rPr>
        <w:t xml:space="preserve"> eligibility comply with the specified criteria in the </w:t>
      </w:r>
      <w:r w:rsidR="0069418F">
        <w:rPr>
          <w:rFonts w:cs="Arial"/>
        </w:rPr>
        <w:t xml:space="preserve">Program </w:t>
      </w:r>
      <w:r w:rsidR="00FC28BF">
        <w:rPr>
          <w:rFonts w:cs="Arial"/>
        </w:rPr>
        <w:t>Requirements? [PR III.A</w:t>
      </w:r>
      <w:r w:rsidRPr="00F40241">
        <w:rPr>
          <w:rFonts w:cs="Arial"/>
        </w:rPr>
        <w:t>.</w:t>
      </w:r>
      <w:r w:rsidR="00FC28BF">
        <w:rPr>
          <w:rFonts w:cs="Arial"/>
        </w:rPr>
        <w:t>1.b)</w:t>
      </w:r>
      <w:r w:rsidRPr="00F40241">
        <w:rPr>
          <w:rFonts w:cs="Arial"/>
        </w:rPr>
        <w:t>]</w:t>
      </w:r>
      <w:r w:rsidRPr="00F40241">
        <w:rPr>
          <w:rFonts w:cs="Arial"/>
        </w:rPr>
        <w:tab/>
      </w:r>
      <w:sdt>
        <w:sdtPr>
          <w:id w:val="8805170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50912003" w:edGrp="everyone"/>
          <w:r w:rsidR="003C2B40">
            <w:rPr>
              <w:rFonts w:ascii="Segoe UI Symbol" w:eastAsia="MS Gothic" w:hAnsi="Segoe UI Symbol" w:cs="Segoe UI Symbol"/>
            </w:rPr>
            <w:t>☐</w:t>
          </w:r>
          <w:permEnd w:id="350912003"/>
        </w:sdtContent>
      </w:sdt>
      <w:r w:rsidR="003C2B40">
        <w:t xml:space="preserve"> YES </w:t>
      </w:r>
      <w:sdt>
        <w:sdtPr>
          <w:id w:val="-17548903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25202819" w:edGrp="everyone"/>
          <w:r w:rsidR="003C2B40">
            <w:rPr>
              <w:rFonts w:ascii="Segoe UI Symbol" w:eastAsia="MS Gothic" w:hAnsi="Segoe UI Symbol" w:cs="Segoe UI Symbol"/>
            </w:rPr>
            <w:t>☐</w:t>
          </w:r>
          <w:permEnd w:id="425202819"/>
        </w:sdtContent>
      </w:sdt>
      <w:r w:rsidR="003C2B40">
        <w:t xml:space="preserve"> NO</w:t>
      </w:r>
    </w:p>
    <w:p w14:paraId="6C36A3BD" w14:textId="77777777" w:rsidR="00B71B13" w:rsidRPr="00F40241" w:rsidRDefault="00B71B13" w:rsidP="00874159">
      <w:pPr>
        <w:widowControl w:val="0"/>
        <w:spacing w:after="40"/>
        <w:rPr>
          <w:rFonts w:cs="Arial"/>
        </w:rPr>
      </w:pPr>
    </w:p>
    <w:p w14:paraId="05A81450" w14:textId="5D7BC314" w:rsidR="00B71B13" w:rsidRPr="00F40241" w:rsidRDefault="00874159" w:rsidP="00874159">
      <w:pPr>
        <w:widowControl w:val="0"/>
        <w:spacing w:after="40"/>
        <w:rPr>
          <w:rFonts w:cs="Arial"/>
        </w:rPr>
      </w:pPr>
      <w:r>
        <w:rPr>
          <w:rFonts w:cs="Arial"/>
        </w:rPr>
        <w:t>Explain i</w:t>
      </w:r>
      <w:r w:rsidR="00B71B13" w:rsidRPr="00F40241">
        <w:rPr>
          <w:rFonts w:cs="Arial"/>
        </w:rPr>
        <w:t xml:space="preserve">f </w:t>
      </w:r>
      <w:r>
        <w:rPr>
          <w:rFonts w:cs="Arial"/>
        </w:rPr>
        <w:t>NO</w:t>
      </w:r>
      <w:r w:rsidR="00B71B13" w:rsidRPr="00F40241">
        <w:rPr>
          <w:rFonts w:cs="Aria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B71B13" w:rsidRPr="00F40241" w14:paraId="138D25EF" w14:textId="77777777" w:rsidTr="0077754B">
        <w:sdt>
          <w:sdtPr>
            <w:rPr>
              <w:rFonts w:cs="Arial"/>
            </w:rPr>
            <w:id w:val="-141007033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635742643" w:edGrp="everyone" w:displacedByCustomXml="prev"/>
            <w:tc>
              <w:tcPr>
                <w:tcW w:w="9943" w:type="dxa"/>
              </w:tcPr>
              <w:p w14:paraId="1C2005D9" w14:textId="5B66E341" w:rsidR="00B71B13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  <w:permEnd w:id="1635742643" w:displacedByCustomXml="next"/>
          </w:sdtContent>
        </w:sdt>
      </w:tr>
    </w:tbl>
    <w:p w14:paraId="28F4FBF8" w14:textId="77777777" w:rsidR="00DB314B" w:rsidRDefault="00DB314B" w:rsidP="00874159">
      <w:pPr>
        <w:widowControl w:val="0"/>
        <w:spacing w:after="40"/>
        <w:rPr>
          <w:rFonts w:cs="Arial"/>
          <w:b/>
          <w:bCs/>
          <w:smallCaps/>
        </w:rPr>
      </w:pPr>
    </w:p>
    <w:p w14:paraId="59733122" w14:textId="77777777" w:rsidR="00B71B13" w:rsidRPr="00F40241" w:rsidRDefault="0077754B" w:rsidP="00874159">
      <w:pPr>
        <w:widowControl w:val="0"/>
        <w:spacing w:after="40"/>
        <w:rPr>
          <w:rFonts w:cs="Arial"/>
          <w:b/>
          <w:bCs/>
          <w:smallCaps/>
        </w:rPr>
      </w:pPr>
      <w:r w:rsidRPr="00F40241">
        <w:rPr>
          <w:rFonts w:cs="Arial"/>
          <w:b/>
          <w:bCs/>
          <w:smallCaps/>
        </w:rPr>
        <w:t>Educational Program</w:t>
      </w:r>
    </w:p>
    <w:p w14:paraId="3330CF9A" w14:textId="77777777" w:rsidR="00DB314B" w:rsidRDefault="00DB314B" w:rsidP="00DB314B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72991026" w14:textId="77777777" w:rsidR="00DB314B" w:rsidRPr="00DB314B" w:rsidRDefault="00DB314B" w:rsidP="00DB314B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/>
          <w:bCs/>
        </w:rPr>
      </w:pPr>
      <w:r w:rsidRPr="00DB314B">
        <w:rPr>
          <w:rFonts w:cs="Arial"/>
          <w:b/>
          <w:bCs/>
        </w:rPr>
        <w:t>Curriculum Components</w:t>
      </w:r>
    </w:p>
    <w:p w14:paraId="750D6D66" w14:textId="77777777" w:rsidR="00DB314B" w:rsidRPr="00F40241" w:rsidRDefault="00DB314B" w:rsidP="00DB314B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1F2ADBF7" w14:textId="77777777" w:rsidR="00DB314B" w:rsidRPr="00F40241" w:rsidRDefault="00DB314B" w:rsidP="00DB314B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  <w:bCs/>
        </w:rPr>
      </w:pPr>
      <w:r>
        <w:rPr>
          <w:rFonts w:cs="Arial"/>
          <w:bCs/>
        </w:rPr>
        <w:t>1</w:t>
      </w:r>
      <w:r w:rsidRPr="00F40241">
        <w:rPr>
          <w:rFonts w:cs="Arial"/>
          <w:bCs/>
        </w:rPr>
        <w:t>.</w:t>
      </w:r>
      <w:r w:rsidRPr="00F40241">
        <w:rPr>
          <w:rFonts w:cs="Arial"/>
          <w:bCs/>
        </w:rPr>
        <w:tab/>
        <w:t>Describe the planned fellow experience in EEG and video-EEG monitoring. [PR IV.A.3.b).(2)-</w:t>
      </w:r>
      <w:r>
        <w:rPr>
          <w:rFonts w:cs="Arial"/>
          <w:bCs/>
        </w:rPr>
        <w:t>IV.A.3.b).(2).</w:t>
      </w:r>
      <w:r w:rsidRPr="00F40241">
        <w:rPr>
          <w:rFonts w:cs="Arial"/>
          <w:bCs/>
        </w:rPr>
        <w:t>(c)]</w:t>
      </w:r>
    </w:p>
    <w:p w14:paraId="61B10DBF" w14:textId="77777777" w:rsidR="00DB314B" w:rsidRPr="00F40241" w:rsidRDefault="00DB314B" w:rsidP="00DB314B">
      <w:pPr>
        <w:widowControl w:val="0"/>
        <w:spacing w:after="4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B314B" w:rsidRPr="00F40241" w14:paraId="432539CA" w14:textId="77777777" w:rsidTr="00DB314B">
        <w:sdt>
          <w:sdtPr>
            <w:rPr>
              <w:rFonts w:cs="Arial"/>
            </w:rPr>
            <w:id w:val="-181987952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122088159" w:edGrp="everyone" w:displacedByCustomXml="prev"/>
            <w:tc>
              <w:tcPr>
                <w:tcW w:w="9677" w:type="dxa"/>
              </w:tcPr>
              <w:p w14:paraId="60694FBF" w14:textId="10C039C8" w:rsidR="00DB314B" w:rsidRPr="00F40241" w:rsidRDefault="0059025A" w:rsidP="00DF5E83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  <w:permEnd w:id="2122088159" w:displacedByCustomXml="next"/>
          </w:sdtContent>
        </w:sdt>
      </w:tr>
    </w:tbl>
    <w:p w14:paraId="0626C757" w14:textId="77777777" w:rsidR="00DB314B" w:rsidRPr="00F40241" w:rsidRDefault="00DB314B" w:rsidP="00DB314B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18B9F6A0" w14:textId="77777777" w:rsidR="00DB314B" w:rsidRPr="00F40241" w:rsidRDefault="00DB314B" w:rsidP="00DB314B">
      <w:pPr>
        <w:widowControl w:val="0"/>
        <w:tabs>
          <w:tab w:val="right" w:leader="dot" w:pos="10080"/>
        </w:tabs>
        <w:spacing w:after="40"/>
        <w:ind w:left="360" w:hanging="360"/>
        <w:rPr>
          <w:rFonts w:cs="Arial"/>
          <w:bCs/>
        </w:rPr>
      </w:pPr>
      <w:r>
        <w:rPr>
          <w:rFonts w:cs="Arial"/>
          <w:bCs/>
        </w:rPr>
        <w:t>2</w:t>
      </w:r>
      <w:r w:rsidRPr="00F40241">
        <w:rPr>
          <w:rFonts w:cs="Arial"/>
          <w:bCs/>
        </w:rPr>
        <w:t>.</w:t>
      </w:r>
      <w:r w:rsidRPr="00F40241">
        <w:rPr>
          <w:rFonts w:cs="Arial"/>
          <w:bCs/>
        </w:rPr>
        <w:tab/>
        <w:t xml:space="preserve">Will </w:t>
      </w:r>
      <w:r>
        <w:rPr>
          <w:rFonts w:cs="Arial"/>
          <w:bCs/>
        </w:rPr>
        <w:t>fellow</w:t>
      </w:r>
      <w:r w:rsidRPr="00F40241">
        <w:rPr>
          <w:rFonts w:cs="Arial"/>
          <w:bCs/>
        </w:rPr>
        <w:t>s attend journal clubs? [PR IV.A.3.d)]</w:t>
      </w:r>
      <w:r w:rsidRPr="00F40241">
        <w:rPr>
          <w:rFonts w:cs="Arial"/>
          <w:bCs/>
        </w:rPr>
        <w:tab/>
      </w:r>
      <w:sdt>
        <w:sdtPr>
          <w:id w:val="13614713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95337792" w:edGrp="everyone"/>
          <w:r>
            <w:rPr>
              <w:rFonts w:ascii="Segoe UI Symbol" w:eastAsia="MS Gothic" w:hAnsi="Segoe UI Symbol" w:cs="Segoe UI Symbol"/>
            </w:rPr>
            <w:t>☐</w:t>
          </w:r>
          <w:permEnd w:id="595337792"/>
        </w:sdtContent>
      </w:sdt>
      <w:r>
        <w:t xml:space="preserve"> YES </w:t>
      </w:r>
      <w:sdt>
        <w:sdtPr>
          <w:id w:val="-15213148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22219478" w:edGrp="everyone"/>
          <w:r>
            <w:rPr>
              <w:rFonts w:ascii="Segoe UI Symbol" w:eastAsia="MS Gothic" w:hAnsi="Segoe UI Symbol" w:cs="Segoe UI Symbol"/>
            </w:rPr>
            <w:t>☐</w:t>
          </w:r>
          <w:permEnd w:id="2122219478"/>
        </w:sdtContent>
      </w:sdt>
      <w:r>
        <w:t xml:space="preserve"> NO</w:t>
      </w:r>
    </w:p>
    <w:p w14:paraId="31371D6F" w14:textId="77777777" w:rsidR="00DB314B" w:rsidRPr="00F40241" w:rsidRDefault="00DB314B" w:rsidP="00DB314B">
      <w:pPr>
        <w:widowControl w:val="0"/>
        <w:spacing w:after="40"/>
        <w:rPr>
          <w:rFonts w:cs="Arial"/>
          <w:bCs/>
        </w:rPr>
      </w:pPr>
    </w:p>
    <w:tbl>
      <w:tblPr>
        <w:tblW w:w="356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8"/>
        <w:gridCol w:w="4759"/>
      </w:tblGrid>
      <w:tr w:rsidR="00DB314B" w:rsidRPr="00F40241" w14:paraId="263155DE" w14:textId="77777777" w:rsidTr="00DF5E83">
        <w:trPr>
          <w:cantSplit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14:paraId="2A7105D7" w14:textId="77777777" w:rsidR="00DB314B" w:rsidRPr="00F40241" w:rsidRDefault="00DB314B" w:rsidP="00DF5E83">
            <w:pPr>
              <w:widowControl w:val="0"/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 xml:space="preserve">If </w:t>
            </w:r>
            <w:r>
              <w:rPr>
                <w:rFonts w:cs="Arial"/>
                <w:bCs/>
              </w:rPr>
              <w:t>YES</w:t>
            </w:r>
            <w:r w:rsidRPr="00F40241">
              <w:rPr>
                <w:rFonts w:cs="Arial"/>
                <w:bCs/>
              </w:rPr>
              <w:t>, how often?</w:t>
            </w:r>
          </w:p>
        </w:tc>
        <w:sdt>
          <w:sdtPr>
            <w:rPr>
              <w:rFonts w:cs="Arial"/>
              <w:bCs/>
            </w:rPr>
            <w:id w:val="584422742"/>
            <w:lock w:val="sdtLocked"/>
            <w:placeholder>
              <w:docPart w:val="1C672D63A3D5426C9F32689F672F9529"/>
            </w:placeholder>
            <w:showingPlcHdr/>
          </w:sdtPr>
          <w:sdtEndPr/>
          <w:sdtContent>
            <w:permStart w:id="250547207" w:edGrp="everyone" w:displacedByCustomXml="prev"/>
            <w:tc>
              <w:tcPr>
                <w:tcW w:w="5020" w:type="dxa"/>
                <w:tcBorders>
                  <w:top w:val="nil"/>
                  <w:left w:val="nil"/>
                  <w:right w:val="nil"/>
                </w:tcBorders>
              </w:tcPr>
              <w:p w14:paraId="4CF9CCC4" w14:textId="77777777" w:rsidR="00DB314B" w:rsidRPr="00F40241" w:rsidRDefault="00DB314B" w:rsidP="00DF5E83">
                <w:pPr>
                  <w:widowControl w:val="0"/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250547207" w:displacedByCustomXml="next"/>
          </w:sdtContent>
        </w:sdt>
      </w:tr>
    </w:tbl>
    <w:p w14:paraId="4DB7F73F" w14:textId="77777777" w:rsidR="00DB314B" w:rsidRDefault="00DB314B" w:rsidP="00DB314B">
      <w:pPr>
        <w:widowControl w:val="0"/>
        <w:spacing w:after="40"/>
        <w:rPr>
          <w:rFonts w:cs="Arial"/>
        </w:rPr>
      </w:pPr>
    </w:p>
    <w:p w14:paraId="5FECEF0B" w14:textId="6FF7B14D" w:rsidR="00DB314B" w:rsidRPr="00F40241" w:rsidRDefault="00DB314B" w:rsidP="00DB314B">
      <w:pPr>
        <w:widowControl w:val="0"/>
        <w:spacing w:after="40"/>
        <w:ind w:left="360"/>
        <w:rPr>
          <w:rFonts w:cs="Arial"/>
        </w:rPr>
      </w:pPr>
      <w:r>
        <w:rPr>
          <w:rFonts w:cs="Arial"/>
        </w:rPr>
        <w:t>Explain i</w:t>
      </w:r>
      <w:r w:rsidRPr="00F40241">
        <w:rPr>
          <w:rFonts w:cs="Arial"/>
        </w:rPr>
        <w:t xml:space="preserve">f </w:t>
      </w:r>
      <w:r>
        <w:rPr>
          <w:rFonts w:cs="Arial"/>
        </w:rPr>
        <w:t>NO.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DB314B" w:rsidRPr="00F40241" w14:paraId="285AA429" w14:textId="77777777" w:rsidTr="00DF5E83">
        <w:sdt>
          <w:sdtPr>
            <w:rPr>
              <w:rFonts w:cs="Arial"/>
            </w:rPr>
            <w:id w:val="-213908764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915741888" w:edGrp="everyone" w:displacedByCustomXml="prev"/>
            <w:tc>
              <w:tcPr>
                <w:tcW w:w="9763" w:type="dxa"/>
              </w:tcPr>
              <w:p w14:paraId="1F9B6ABD" w14:textId="54E74495" w:rsidR="00DB314B" w:rsidRPr="00F40241" w:rsidRDefault="0059025A" w:rsidP="00DF5E83">
                <w:pPr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  <w:permEnd w:id="915741888" w:displacedByCustomXml="next"/>
          </w:sdtContent>
        </w:sdt>
      </w:tr>
    </w:tbl>
    <w:p w14:paraId="38588805" w14:textId="77777777" w:rsidR="00B71B13" w:rsidRDefault="00B71B13" w:rsidP="00874159">
      <w:pPr>
        <w:widowControl w:val="0"/>
        <w:spacing w:after="40"/>
        <w:rPr>
          <w:rFonts w:cs="Arial"/>
          <w:b/>
          <w:bCs/>
          <w:smallCaps/>
        </w:rPr>
      </w:pPr>
    </w:p>
    <w:p w14:paraId="3766FA77" w14:textId="77777777" w:rsidR="005E5645" w:rsidRDefault="005E5645" w:rsidP="00874159">
      <w:pPr>
        <w:widowControl w:val="0"/>
        <w:spacing w:after="40"/>
        <w:rPr>
          <w:rFonts w:cs="Arial"/>
          <w:b/>
          <w:bCs/>
        </w:rPr>
      </w:pPr>
      <w:r w:rsidRPr="005E5645">
        <w:rPr>
          <w:rFonts w:cs="Arial"/>
          <w:b/>
          <w:bCs/>
        </w:rPr>
        <w:t>ACGME Competencies</w:t>
      </w:r>
    </w:p>
    <w:p w14:paraId="04A3681F" w14:textId="77777777" w:rsidR="005E5645" w:rsidRPr="005E5645" w:rsidRDefault="005E5645" w:rsidP="00874159">
      <w:pPr>
        <w:widowControl w:val="0"/>
        <w:spacing w:after="40"/>
        <w:rPr>
          <w:rFonts w:cs="Arial"/>
          <w:b/>
          <w:bCs/>
        </w:rPr>
      </w:pPr>
    </w:p>
    <w:p w14:paraId="0BDE2C48" w14:textId="6DFB751C" w:rsidR="00522015" w:rsidRPr="00F40241" w:rsidRDefault="00522015" w:rsidP="00874159">
      <w:pPr>
        <w:widowControl w:val="0"/>
        <w:spacing w:after="40"/>
        <w:ind w:left="360" w:hanging="360"/>
        <w:rPr>
          <w:rFonts w:cs="Arial"/>
          <w:b/>
          <w:bCs/>
          <w:lang w:val="fr-FR"/>
        </w:rPr>
      </w:pPr>
      <w:r w:rsidRPr="00F40241">
        <w:rPr>
          <w:rFonts w:cs="Arial"/>
          <w:b/>
          <w:bCs/>
          <w:lang w:val="fr-FR"/>
        </w:rPr>
        <w:t>Patient Care</w:t>
      </w:r>
      <w:r w:rsidR="00EF73FE">
        <w:rPr>
          <w:rFonts w:cs="Arial"/>
          <w:b/>
          <w:bCs/>
          <w:lang w:val="fr-FR"/>
        </w:rPr>
        <w:t xml:space="preserve"> and Procedural Skills</w:t>
      </w:r>
    </w:p>
    <w:p w14:paraId="6555706A" w14:textId="77777777" w:rsidR="00522015" w:rsidRPr="00F40241" w:rsidRDefault="00522015" w:rsidP="00874159">
      <w:pPr>
        <w:widowControl w:val="0"/>
        <w:spacing w:after="40"/>
        <w:rPr>
          <w:rFonts w:cs="Arial"/>
          <w:lang w:val="fr-FR"/>
        </w:rPr>
      </w:pPr>
    </w:p>
    <w:p w14:paraId="19C67D6F" w14:textId="77777777" w:rsidR="00522015" w:rsidRPr="00F40241" w:rsidRDefault="00522015" w:rsidP="00874159">
      <w:pPr>
        <w:spacing w:after="40"/>
        <w:rPr>
          <w:rFonts w:cs="Arial"/>
          <w:bCs/>
        </w:rPr>
      </w:pPr>
      <w:r w:rsidRPr="00F40241">
        <w:rPr>
          <w:rFonts w:cs="Arial"/>
          <w:bCs/>
        </w:rPr>
        <w:t xml:space="preserve">Indicate the settings and activities in which </w:t>
      </w:r>
      <w:r w:rsidR="00945499" w:rsidRPr="00F40241">
        <w:rPr>
          <w:rFonts w:cs="Arial"/>
          <w:bCs/>
        </w:rPr>
        <w:t>fellow</w:t>
      </w:r>
      <w:r w:rsidRPr="00F40241">
        <w:rPr>
          <w:rFonts w:cs="Arial"/>
          <w:bCs/>
        </w:rPr>
        <w:t xml:space="preserve">s will </w:t>
      </w:r>
      <w:r w:rsidR="00300700">
        <w:rPr>
          <w:rFonts w:cs="Arial"/>
          <w:bCs/>
        </w:rPr>
        <w:t>demonstrate</w:t>
      </w:r>
      <w:r w:rsidRPr="00F40241">
        <w:rPr>
          <w:rFonts w:cs="Arial"/>
          <w:bCs/>
        </w:rPr>
        <w:t xml:space="preserve"> </w:t>
      </w:r>
      <w:r w:rsidR="00FB552C" w:rsidRPr="00F40241">
        <w:rPr>
          <w:rFonts w:cs="Arial"/>
          <w:bCs/>
        </w:rPr>
        <w:t>compet</w:t>
      </w:r>
      <w:r w:rsidRPr="00F40241">
        <w:rPr>
          <w:rFonts w:cs="Arial"/>
          <w:bCs/>
        </w:rPr>
        <w:t>enc</w:t>
      </w:r>
      <w:r w:rsidR="00300700">
        <w:rPr>
          <w:rFonts w:cs="Arial"/>
          <w:bCs/>
        </w:rPr>
        <w:t>e</w:t>
      </w:r>
      <w:r w:rsidRPr="00F40241">
        <w:rPr>
          <w:rFonts w:cs="Arial"/>
          <w:bCs/>
        </w:rPr>
        <w:t xml:space="preserve"> in the evaluation and management of the following areas of patient care. Also indicate the method(s) that will be used to evaluate </w:t>
      </w:r>
      <w:r w:rsidR="00FB552C" w:rsidRPr="00F40241">
        <w:rPr>
          <w:rFonts w:cs="Arial"/>
          <w:bCs/>
        </w:rPr>
        <w:t>compet</w:t>
      </w:r>
      <w:r w:rsidR="00FC28BF">
        <w:rPr>
          <w:rFonts w:cs="Arial"/>
          <w:bCs/>
        </w:rPr>
        <w:t>ency. [PR IV.B.1.b).(1).(a)]</w:t>
      </w:r>
    </w:p>
    <w:p w14:paraId="6EC6C684" w14:textId="77777777" w:rsidR="00522015" w:rsidRPr="00F40241" w:rsidRDefault="00522015" w:rsidP="00874159">
      <w:pPr>
        <w:widowControl w:val="0"/>
        <w:spacing w:after="40"/>
        <w:ind w:left="360" w:hanging="36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9"/>
        <w:gridCol w:w="3371"/>
        <w:gridCol w:w="3310"/>
      </w:tblGrid>
      <w:tr w:rsidR="00522015" w:rsidRPr="00F40241" w14:paraId="18779FF6" w14:textId="77777777" w:rsidTr="00FC28BF">
        <w:trPr>
          <w:cantSplit/>
          <w:tblHeader/>
        </w:trPr>
        <w:tc>
          <w:tcPr>
            <w:tcW w:w="3279" w:type="dxa"/>
            <w:vAlign w:val="bottom"/>
          </w:tcPr>
          <w:p w14:paraId="5ABAA2D3" w14:textId="77777777" w:rsidR="00522015" w:rsidRPr="00F40241" w:rsidRDefault="00522015" w:rsidP="00FC28BF">
            <w:pPr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  <w:bCs/>
              </w:rPr>
              <w:lastRenderedPageBreak/>
              <w:t>Competency Area</w:t>
            </w:r>
          </w:p>
        </w:tc>
        <w:tc>
          <w:tcPr>
            <w:tcW w:w="3280" w:type="dxa"/>
            <w:vAlign w:val="bottom"/>
          </w:tcPr>
          <w:p w14:paraId="45054FA5" w14:textId="77777777" w:rsidR="00522015" w:rsidRPr="00F40241" w:rsidRDefault="00522015" w:rsidP="00FC28BF">
            <w:pPr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221" w:type="dxa"/>
            <w:vAlign w:val="bottom"/>
          </w:tcPr>
          <w:p w14:paraId="77CD425B" w14:textId="77777777" w:rsidR="00522015" w:rsidRPr="00F40241" w:rsidRDefault="00522015" w:rsidP="00FC28BF">
            <w:pPr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  <w:bCs/>
              </w:rPr>
              <w:t xml:space="preserve">Method(s) Used to Evaluate Fellow </w:t>
            </w:r>
            <w:r w:rsidR="00C72515" w:rsidRPr="00F40241">
              <w:rPr>
                <w:rFonts w:cs="Arial"/>
                <w:b/>
                <w:bCs/>
              </w:rPr>
              <w:t>Competency</w:t>
            </w:r>
          </w:p>
        </w:tc>
      </w:tr>
      <w:tr w:rsidR="00522015" w:rsidRPr="00F40241" w14:paraId="77220B7E" w14:textId="77777777" w:rsidTr="00FC28BF">
        <w:tc>
          <w:tcPr>
            <w:tcW w:w="3279" w:type="dxa"/>
          </w:tcPr>
          <w:p w14:paraId="4040606E" w14:textId="77777777" w:rsidR="003C2B40" w:rsidRDefault="00C72515" w:rsidP="00FC28BF">
            <w:pPr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>D</w:t>
            </w:r>
            <w:r w:rsidR="00522015" w:rsidRPr="00F40241">
              <w:rPr>
                <w:rFonts w:cs="Arial"/>
                <w:bCs/>
              </w:rPr>
              <w:t>iagnostic evaluation, medical management, and surgical evaluations of patients with epilepsy and seizures</w:t>
            </w:r>
          </w:p>
          <w:p w14:paraId="00C0416B" w14:textId="77777777" w:rsidR="00522015" w:rsidRPr="00F40241" w:rsidRDefault="003C2B40" w:rsidP="00FC28BF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[PR </w:t>
            </w:r>
            <w:r w:rsidR="00FC28BF">
              <w:rPr>
                <w:rFonts w:cs="Arial"/>
                <w:bCs/>
              </w:rPr>
              <w:t>IV.B.1.b).(1).(a).(i)</w:t>
            </w:r>
            <w:r w:rsidR="00FB552C" w:rsidRPr="00F40241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  <w:bCs/>
            </w:rPr>
            <w:id w:val="473570476"/>
            <w:lock w:val="sdtLocked"/>
            <w:placeholder>
              <w:docPart w:val="5AB1E50F37CB4CBBB9B74BB95F0DF7F1"/>
            </w:placeholder>
            <w:showingPlcHdr/>
          </w:sdtPr>
          <w:sdtEndPr/>
          <w:sdtContent>
            <w:permStart w:id="253700695" w:edGrp="everyone" w:displacedByCustomXml="prev"/>
            <w:tc>
              <w:tcPr>
                <w:tcW w:w="3280" w:type="dxa"/>
              </w:tcPr>
              <w:p w14:paraId="6A9A5719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253700695" w:displacedByCustomXml="next"/>
          </w:sdtContent>
        </w:sdt>
        <w:sdt>
          <w:sdtPr>
            <w:rPr>
              <w:rFonts w:cs="Arial"/>
              <w:bCs/>
            </w:rPr>
            <w:id w:val="808898907"/>
            <w:lock w:val="sdtLocked"/>
            <w:placeholder>
              <w:docPart w:val="E29FECDDA34C4554B04D4656F4EDF3CC"/>
            </w:placeholder>
            <w:showingPlcHdr/>
          </w:sdtPr>
          <w:sdtEndPr/>
          <w:sdtContent>
            <w:permStart w:id="1922146" w:edGrp="everyone" w:displacedByCustomXml="prev"/>
            <w:tc>
              <w:tcPr>
                <w:tcW w:w="3221" w:type="dxa"/>
              </w:tcPr>
              <w:p w14:paraId="3E0C40E3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1922146" w:displacedByCustomXml="next"/>
          </w:sdtContent>
        </w:sdt>
      </w:tr>
      <w:tr w:rsidR="00522015" w:rsidRPr="00F40241" w14:paraId="12866BCC" w14:textId="77777777" w:rsidTr="00FC28BF">
        <w:trPr>
          <w:trHeight w:val="979"/>
        </w:trPr>
        <w:tc>
          <w:tcPr>
            <w:tcW w:w="3279" w:type="dxa"/>
          </w:tcPr>
          <w:p w14:paraId="701FE877" w14:textId="77777777" w:rsidR="003C2B40" w:rsidRDefault="00C72515" w:rsidP="00FC28BF">
            <w:pPr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>I</w:t>
            </w:r>
            <w:r w:rsidR="00522015" w:rsidRPr="00F40241">
              <w:rPr>
                <w:rFonts w:cs="Arial"/>
                <w:bCs/>
              </w:rPr>
              <w:t>nterviewing and examining patients with epilepsy and seizures</w:t>
            </w:r>
          </w:p>
          <w:p w14:paraId="13261BA3" w14:textId="77777777" w:rsidR="00522015" w:rsidRPr="00F40241" w:rsidRDefault="003C2B40" w:rsidP="00FC28BF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[PR </w:t>
            </w:r>
            <w:r w:rsidR="00FC28BF">
              <w:rPr>
                <w:rFonts w:cs="Arial"/>
                <w:bCs/>
              </w:rPr>
              <w:t>IV.B.1.b).(1).(a).(ii)</w:t>
            </w:r>
            <w:r w:rsidR="00FB552C" w:rsidRPr="00F40241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  <w:bCs/>
            </w:rPr>
            <w:id w:val="928088796"/>
            <w:lock w:val="sdtLocked"/>
            <w:placeholder>
              <w:docPart w:val="5E5C2227ABDA46F4A15CAFE95100BE48"/>
            </w:placeholder>
            <w:showingPlcHdr/>
          </w:sdtPr>
          <w:sdtEndPr/>
          <w:sdtContent>
            <w:permStart w:id="1652622908" w:edGrp="everyone" w:displacedByCustomXml="prev"/>
            <w:tc>
              <w:tcPr>
                <w:tcW w:w="3280" w:type="dxa"/>
              </w:tcPr>
              <w:p w14:paraId="37FF002D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1652622908" w:displacedByCustomXml="next"/>
          </w:sdtContent>
        </w:sdt>
        <w:sdt>
          <w:sdtPr>
            <w:rPr>
              <w:rFonts w:cs="Arial"/>
              <w:bCs/>
            </w:rPr>
            <w:id w:val="123208420"/>
            <w:lock w:val="sdtLocked"/>
            <w:placeholder>
              <w:docPart w:val="8DB2624A08514F56B909BF5781F29820"/>
            </w:placeholder>
            <w:showingPlcHdr/>
          </w:sdtPr>
          <w:sdtEndPr/>
          <w:sdtContent>
            <w:permStart w:id="78202617" w:edGrp="everyone" w:displacedByCustomXml="prev"/>
            <w:tc>
              <w:tcPr>
                <w:tcW w:w="3221" w:type="dxa"/>
              </w:tcPr>
              <w:p w14:paraId="4CB68E85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78202617" w:displacedByCustomXml="next"/>
          </w:sdtContent>
        </w:sdt>
      </w:tr>
      <w:tr w:rsidR="00522015" w:rsidRPr="00F40241" w14:paraId="50CA2803" w14:textId="77777777" w:rsidTr="00FC28BF">
        <w:tc>
          <w:tcPr>
            <w:tcW w:w="3279" w:type="dxa"/>
          </w:tcPr>
          <w:p w14:paraId="49E21EAA" w14:textId="77777777" w:rsidR="003C2B40" w:rsidRDefault="00C72515" w:rsidP="00FC28BF">
            <w:pPr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>D</w:t>
            </w:r>
            <w:r w:rsidR="00522015" w:rsidRPr="00F40241">
              <w:rPr>
                <w:rFonts w:cs="Arial"/>
                <w:bCs/>
              </w:rPr>
              <w:t>etermining the differential diagnosis of the various clinical presentations of epilepsy and seizures</w:t>
            </w:r>
          </w:p>
          <w:p w14:paraId="02BF4A63" w14:textId="77777777" w:rsidR="00522015" w:rsidRPr="00F40241" w:rsidRDefault="003C2B40" w:rsidP="00FC28BF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[PR </w:t>
            </w:r>
            <w:r w:rsidR="00FC28BF">
              <w:rPr>
                <w:rFonts w:cs="Arial"/>
                <w:bCs/>
              </w:rPr>
              <w:t>IV.B.1.b).(1).(a).(iii)</w:t>
            </w:r>
            <w:r w:rsidR="00FB552C" w:rsidRPr="00F40241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  <w:bCs/>
            </w:rPr>
            <w:id w:val="-2013521010"/>
            <w:lock w:val="sdtLocked"/>
            <w:placeholder>
              <w:docPart w:val="DC81DCD668B644D9897C1DA27926862F"/>
            </w:placeholder>
            <w:showingPlcHdr/>
          </w:sdtPr>
          <w:sdtEndPr/>
          <w:sdtContent>
            <w:permStart w:id="283117524" w:edGrp="everyone" w:displacedByCustomXml="prev"/>
            <w:tc>
              <w:tcPr>
                <w:tcW w:w="3280" w:type="dxa"/>
              </w:tcPr>
              <w:p w14:paraId="7F955748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283117524" w:displacedByCustomXml="next"/>
          </w:sdtContent>
        </w:sdt>
        <w:sdt>
          <w:sdtPr>
            <w:rPr>
              <w:rFonts w:cs="Arial"/>
              <w:bCs/>
            </w:rPr>
            <w:id w:val="1754314802"/>
            <w:lock w:val="sdtLocked"/>
            <w:placeholder>
              <w:docPart w:val="4ED03B339A8D4D4692C7EAEB3CF1AB4B"/>
            </w:placeholder>
            <w:showingPlcHdr/>
          </w:sdtPr>
          <w:sdtEndPr/>
          <w:sdtContent>
            <w:permStart w:id="2057636673" w:edGrp="everyone" w:displacedByCustomXml="prev"/>
            <w:tc>
              <w:tcPr>
                <w:tcW w:w="3221" w:type="dxa"/>
              </w:tcPr>
              <w:p w14:paraId="1F426284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2057636673" w:displacedByCustomXml="next"/>
          </w:sdtContent>
        </w:sdt>
      </w:tr>
      <w:tr w:rsidR="00522015" w:rsidRPr="00F40241" w14:paraId="204CAE67" w14:textId="77777777" w:rsidTr="00FC28BF">
        <w:tc>
          <w:tcPr>
            <w:tcW w:w="3279" w:type="dxa"/>
          </w:tcPr>
          <w:p w14:paraId="766DCE8F" w14:textId="77777777" w:rsidR="003C2B40" w:rsidRDefault="00C72515" w:rsidP="00FC28BF">
            <w:pPr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>D</w:t>
            </w:r>
            <w:r w:rsidR="00522015" w:rsidRPr="00F40241">
              <w:rPr>
                <w:rFonts w:cs="Arial"/>
                <w:bCs/>
              </w:rPr>
              <w:t>etermining the appropriate investigations for the diagnosis of epilepsy and seizures, including laboratory, pathologic, radiologic, and neurophysiologic testing</w:t>
            </w:r>
          </w:p>
          <w:p w14:paraId="6D9A2B1F" w14:textId="77777777" w:rsidR="00522015" w:rsidRPr="00F40241" w:rsidRDefault="003C2B40" w:rsidP="00FC28BF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[PR </w:t>
            </w:r>
            <w:r w:rsidR="00FC28BF">
              <w:rPr>
                <w:rFonts w:cs="Arial"/>
                <w:bCs/>
              </w:rPr>
              <w:t>IV.B.1.b).(1).(a).(iv)</w:t>
            </w:r>
            <w:r w:rsidR="00FB552C" w:rsidRPr="00F40241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  <w:bCs/>
            </w:rPr>
            <w:id w:val="-1541125524"/>
            <w:lock w:val="sdtLocked"/>
            <w:placeholder>
              <w:docPart w:val="E0284BA4A5784DC785ACC1C93ACD42A0"/>
            </w:placeholder>
            <w:showingPlcHdr/>
          </w:sdtPr>
          <w:sdtEndPr/>
          <w:sdtContent>
            <w:permStart w:id="777016196" w:edGrp="everyone" w:displacedByCustomXml="prev"/>
            <w:tc>
              <w:tcPr>
                <w:tcW w:w="3280" w:type="dxa"/>
              </w:tcPr>
              <w:p w14:paraId="4E75491C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777016196" w:displacedByCustomXml="next"/>
          </w:sdtContent>
        </w:sdt>
        <w:sdt>
          <w:sdtPr>
            <w:rPr>
              <w:rFonts w:cs="Arial"/>
              <w:bCs/>
            </w:rPr>
            <w:id w:val="-1090084743"/>
            <w:lock w:val="sdtLocked"/>
            <w:placeholder>
              <w:docPart w:val="D9CB6EDE89C04A5ABCB743B7962BE835"/>
            </w:placeholder>
            <w:showingPlcHdr/>
          </w:sdtPr>
          <w:sdtEndPr/>
          <w:sdtContent>
            <w:permStart w:id="24538659" w:edGrp="everyone" w:displacedByCustomXml="prev"/>
            <w:tc>
              <w:tcPr>
                <w:tcW w:w="3221" w:type="dxa"/>
              </w:tcPr>
              <w:p w14:paraId="048292F7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24538659" w:displacedByCustomXml="next"/>
          </w:sdtContent>
        </w:sdt>
      </w:tr>
      <w:tr w:rsidR="00522015" w:rsidRPr="00F40241" w14:paraId="6D13057F" w14:textId="77777777" w:rsidTr="00FC28BF">
        <w:tc>
          <w:tcPr>
            <w:tcW w:w="3279" w:type="dxa"/>
          </w:tcPr>
          <w:p w14:paraId="38CB6063" w14:textId="77777777" w:rsidR="003C2B40" w:rsidRDefault="00C72515" w:rsidP="00FC28BF">
            <w:pPr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>I</w:t>
            </w:r>
            <w:r w:rsidR="00522015" w:rsidRPr="00F40241">
              <w:rPr>
                <w:rFonts w:cs="Arial"/>
                <w:bCs/>
              </w:rPr>
              <w:t>npatient and outpatient management of patients with epilepsy and seizures</w:t>
            </w:r>
          </w:p>
          <w:p w14:paraId="6D3D8DEE" w14:textId="77777777" w:rsidR="00522015" w:rsidRPr="00F40241" w:rsidRDefault="003C2B40" w:rsidP="00FC28BF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[PR </w:t>
            </w:r>
            <w:r w:rsidR="00FC28BF">
              <w:rPr>
                <w:rFonts w:cs="Arial"/>
                <w:bCs/>
              </w:rPr>
              <w:t>IV.B.1.b).(1).(a).(v)</w:t>
            </w:r>
            <w:r w:rsidR="00FB552C" w:rsidRPr="00F40241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  <w:bCs/>
            </w:rPr>
            <w:id w:val="1610550646"/>
            <w:lock w:val="sdtLocked"/>
            <w:placeholder>
              <w:docPart w:val="2A532997F67841CA958166EC2E3718EF"/>
            </w:placeholder>
            <w:showingPlcHdr/>
          </w:sdtPr>
          <w:sdtEndPr/>
          <w:sdtContent>
            <w:permStart w:id="1491745721" w:edGrp="everyone" w:displacedByCustomXml="prev"/>
            <w:tc>
              <w:tcPr>
                <w:tcW w:w="3280" w:type="dxa"/>
              </w:tcPr>
              <w:p w14:paraId="6D7AC6BD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1491745721" w:displacedByCustomXml="next"/>
          </w:sdtContent>
        </w:sdt>
        <w:sdt>
          <w:sdtPr>
            <w:rPr>
              <w:rFonts w:cs="Arial"/>
              <w:bCs/>
            </w:rPr>
            <w:id w:val="-1207095552"/>
            <w:lock w:val="sdtLocked"/>
            <w:placeholder>
              <w:docPart w:val="6C7C1EA133714E54810276D97639CD75"/>
            </w:placeholder>
            <w:showingPlcHdr/>
          </w:sdtPr>
          <w:sdtEndPr/>
          <w:sdtContent>
            <w:permStart w:id="1207983388" w:edGrp="everyone" w:displacedByCustomXml="prev"/>
            <w:tc>
              <w:tcPr>
                <w:tcW w:w="3221" w:type="dxa"/>
              </w:tcPr>
              <w:p w14:paraId="1A27346D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1207983388" w:displacedByCustomXml="next"/>
          </w:sdtContent>
        </w:sdt>
      </w:tr>
      <w:tr w:rsidR="00522015" w:rsidRPr="00F40241" w14:paraId="661E9718" w14:textId="77777777" w:rsidTr="00FC28BF">
        <w:tc>
          <w:tcPr>
            <w:tcW w:w="3279" w:type="dxa"/>
          </w:tcPr>
          <w:p w14:paraId="0DC6D96B" w14:textId="77777777" w:rsidR="003C2B40" w:rsidRDefault="00C72515" w:rsidP="00FC28BF">
            <w:pPr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>W</w:t>
            </w:r>
            <w:r w:rsidR="00522015" w:rsidRPr="00F40241">
              <w:rPr>
                <w:rFonts w:cs="Arial"/>
                <w:bCs/>
              </w:rPr>
              <w:t>orking in multidisciplinary teams and coordinating patient care</w:t>
            </w:r>
          </w:p>
          <w:p w14:paraId="208F9026" w14:textId="77777777" w:rsidR="00522015" w:rsidRPr="00F40241" w:rsidRDefault="003C2B40" w:rsidP="00FC28BF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[PR </w:t>
            </w:r>
            <w:r w:rsidR="00FC28BF">
              <w:rPr>
                <w:rFonts w:cs="Arial"/>
                <w:bCs/>
              </w:rPr>
              <w:t>IV.B.1.b).(1).(a).(vi)</w:t>
            </w:r>
            <w:r w:rsidR="00FB552C" w:rsidRPr="00F40241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  <w:bCs/>
            </w:rPr>
            <w:id w:val="1657343540"/>
            <w:lock w:val="sdtLocked"/>
            <w:placeholder>
              <w:docPart w:val="B5A9DDC8770748D6ACD484779FA18BE6"/>
            </w:placeholder>
            <w:showingPlcHdr/>
          </w:sdtPr>
          <w:sdtEndPr/>
          <w:sdtContent>
            <w:permStart w:id="1892185682" w:edGrp="everyone" w:displacedByCustomXml="prev"/>
            <w:tc>
              <w:tcPr>
                <w:tcW w:w="3280" w:type="dxa"/>
              </w:tcPr>
              <w:p w14:paraId="3E99D713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1892185682" w:displacedByCustomXml="next"/>
          </w:sdtContent>
        </w:sdt>
        <w:sdt>
          <w:sdtPr>
            <w:rPr>
              <w:rFonts w:cs="Arial"/>
              <w:bCs/>
            </w:rPr>
            <w:id w:val="1984194909"/>
            <w:lock w:val="sdtLocked"/>
            <w:placeholder>
              <w:docPart w:val="F8D0E7E6308B48C1A1A2704858A004F1"/>
            </w:placeholder>
            <w:showingPlcHdr/>
          </w:sdtPr>
          <w:sdtEndPr/>
          <w:sdtContent>
            <w:permStart w:id="1324877352" w:edGrp="everyone" w:displacedByCustomXml="prev"/>
            <w:tc>
              <w:tcPr>
                <w:tcW w:w="3221" w:type="dxa"/>
              </w:tcPr>
              <w:p w14:paraId="2EDCC281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1324877352" w:displacedByCustomXml="next"/>
          </w:sdtContent>
        </w:sdt>
      </w:tr>
    </w:tbl>
    <w:p w14:paraId="3E975174" w14:textId="77777777" w:rsidR="00A53328" w:rsidRPr="00F40241" w:rsidRDefault="00A53328" w:rsidP="00874159">
      <w:pPr>
        <w:widowControl w:val="0"/>
        <w:spacing w:after="40"/>
        <w:ind w:left="360" w:hanging="360"/>
        <w:rPr>
          <w:rFonts w:cs="Arial"/>
          <w:b/>
          <w:bCs/>
        </w:rPr>
      </w:pPr>
    </w:p>
    <w:p w14:paraId="4E1CB1E5" w14:textId="77777777" w:rsidR="00A53328" w:rsidRPr="00F40241" w:rsidRDefault="00A53328" w:rsidP="00874159">
      <w:pPr>
        <w:widowControl w:val="0"/>
        <w:spacing w:after="40"/>
        <w:ind w:left="360" w:hanging="360"/>
        <w:rPr>
          <w:rFonts w:cs="Arial"/>
          <w:b/>
          <w:bCs/>
        </w:rPr>
      </w:pPr>
      <w:r w:rsidRPr="00F40241">
        <w:rPr>
          <w:rFonts w:cs="Arial"/>
          <w:b/>
          <w:bCs/>
        </w:rPr>
        <w:t>Medical Knowledge</w:t>
      </w:r>
    </w:p>
    <w:p w14:paraId="3DE18777" w14:textId="77777777" w:rsidR="00A53328" w:rsidRPr="00F40241" w:rsidRDefault="00A53328" w:rsidP="00874159">
      <w:pPr>
        <w:widowControl w:val="0"/>
        <w:spacing w:after="40"/>
        <w:ind w:left="720" w:hanging="720"/>
        <w:rPr>
          <w:rFonts w:cs="Arial"/>
        </w:rPr>
      </w:pPr>
    </w:p>
    <w:p w14:paraId="1016C1F1" w14:textId="77777777" w:rsidR="00A53328" w:rsidRPr="00F40241" w:rsidRDefault="00A53328" w:rsidP="00874159">
      <w:pPr>
        <w:widowControl w:val="0"/>
        <w:spacing w:after="40"/>
        <w:rPr>
          <w:rFonts w:cs="Arial"/>
        </w:rPr>
      </w:pPr>
      <w:r w:rsidRPr="00F40241">
        <w:rPr>
          <w:rFonts w:cs="Arial"/>
        </w:rPr>
        <w:t>Indicate the activities (</w:t>
      </w:r>
      <w:r w:rsidR="007E4380">
        <w:rPr>
          <w:rFonts w:cs="Arial"/>
        </w:rPr>
        <w:t xml:space="preserve">e.g., </w:t>
      </w:r>
      <w:r w:rsidRPr="00F40241">
        <w:rPr>
          <w:rFonts w:cs="Arial"/>
        </w:rPr>
        <w:t xml:space="preserve">lectures, conferences, journal clubs, clinical teaching rounds) in which </w:t>
      </w:r>
      <w:r w:rsidR="00945499" w:rsidRPr="00F40241">
        <w:rPr>
          <w:rFonts w:cs="Arial"/>
        </w:rPr>
        <w:t>fellow</w:t>
      </w:r>
      <w:r w:rsidRPr="00F40241">
        <w:rPr>
          <w:rFonts w:cs="Arial"/>
        </w:rPr>
        <w:t xml:space="preserve">s will </w:t>
      </w:r>
      <w:r w:rsidR="00300700">
        <w:rPr>
          <w:rFonts w:cs="Arial"/>
        </w:rPr>
        <w:t>demonstrate</w:t>
      </w:r>
      <w:r w:rsidR="004B023E" w:rsidRPr="00F40241">
        <w:rPr>
          <w:rFonts w:cs="Arial"/>
          <w:bCs/>
        </w:rPr>
        <w:t xml:space="preserve"> competence</w:t>
      </w:r>
      <w:r w:rsidRPr="00F40241">
        <w:rPr>
          <w:rFonts w:cs="Arial"/>
          <w:bCs/>
        </w:rPr>
        <w:t xml:space="preserve"> in their knowledge </w:t>
      </w:r>
      <w:r w:rsidRPr="00F40241">
        <w:rPr>
          <w:rFonts w:cs="Arial"/>
        </w:rPr>
        <w:t xml:space="preserve">in each of the following areas. Also indicate the method(s) that will be used to evaluate </w:t>
      </w:r>
      <w:r w:rsidR="00DA5F2F">
        <w:rPr>
          <w:rFonts w:cs="Arial"/>
        </w:rPr>
        <w:t>fellow</w:t>
      </w:r>
      <w:r w:rsidRPr="00F40241">
        <w:rPr>
          <w:rFonts w:cs="Arial"/>
        </w:rPr>
        <w:t xml:space="preserve"> competenc</w:t>
      </w:r>
      <w:r w:rsidR="00874159">
        <w:rPr>
          <w:rFonts w:cs="Arial"/>
        </w:rPr>
        <w:t>e</w:t>
      </w:r>
      <w:r w:rsidR="00FC28BF">
        <w:rPr>
          <w:rFonts w:cs="Arial"/>
        </w:rPr>
        <w:t xml:space="preserve"> in each area. [PR IV.B.1.c).(1)</w:t>
      </w:r>
      <w:r w:rsidRPr="00F40241">
        <w:rPr>
          <w:rFonts w:cs="Arial"/>
        </w:rPr>
        <w:t>]</w:t>
      </w:r>
    </w:p>
    <w:p w14:paraId="541AE8A1" w14:textId="77777777" w:rsidR="00A53328" w:rsidRPr="00F40241" w:rsidRDefault="00A53328" w:rsidP="00874159">
      <w:pPr>
        <w:widowControl w:val="0"/>
        <w:spacing w:after="40"/>
        <w:rPr>
          <w:rFonts w:cs="Ari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52"/>
        <w:gridCol w:w="3357"/>
        <w:gridCol w:w="3341"/>
      </w:tblGrid>
      <w:tr w:rsidR="00A53328" w:rsidRPr="00F40241" w14:paraId="2F38E0D9" w14:textId="77777777" w:rsidTr="003C2B40">
        <w:trPr>
          <w:cantSplit/>
          <w:tblHeader/>
        </w:trPr>
        <w:tc>
          <w:tcPr>
            <w:tcW w:w="3352" w:type="dxa"/>
            <w:vAlign w:val="bottom"/>
          </w:tcPr>
          <w:p w14:paraId="275B5D87" w14:textId="77777777" w:rsidR="00A53328" w:rsidRPr="00F40241" w:rsidRDefault="00A53328" w:rsidP="00874159">
            <w:pPr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  <w:bCs/>
              </w:rPr>
              <w:t>Competency Area</w:t>
            </w:r>
          </w:p>
        </w:tc>
        <w:tc>
          <w:tcPr>
            <w:tcW w:w="3357" w:type="dxa"/>
            <w:vAlign w:val="bottom"/>
          </w:tcPr>
          <w:p w14:paraId="771FD33D" w14:textId="77777777" w:rsidR="00A53328" w:rsidRPr="00F40241" w:rsidRDefault="00A53328" w:rsidP="00874159">
            <w:pPr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341" w:type="dxa"/>
            <w:vAlign w:val="bottom"/>
          </w:tcPr>
          <w:p w14:paraId="1AF7CB24" w14:textId="77777777" w:rsidR="00A53328" w:rsidRPr="00F40241" w:rsidRDefault="00A53328" w:rsidP="00874159">
            <w:pPr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  <w:bCs/>
              </w:rPr>
              <w:t xml:space="preserve">Method(s) Used to Evaluate </w:t>
            </w:r>
            <w:r w:rsidR="00DA5F2F">
              <w:rPr>
                <w:rFonts w:cs="Arial"/>
                <w:b/>
                <w:bCs/>
              </w:rPr>
              <w:t>Fellow</w:t>
            </w:r>
            <w:r w:rsidRPr="00F40241">
              <w:rPr>
                <w:rFonts w:cs="Arial"/>
                <w:b/>
                <w:bCs/>
              </w:rPr>
              <w:t xml:space="preserve"> </w:t>
            </w:r>
            <w:r w:rsidR="00C72515" w:rsidRPr="00F40241">
              <w:rPr>
                <w:rFonts w:cs="Arial"/>
                <w:b/>
                <w:bCs/>
              </w:rPr>
              <w:t>Competency</w:t>
            </w:r>
          </w:p>
        </w:tc>
      </w:tr>
      <w:tr w:rsidR="003C2B40" w:rsidRPr="00F40241" w14:paraId="755433DC" w14:textId="77777777" w:rsidTr="00855625">
        <w:tc>
          <w:tcPr>
            <w:tcW w:w="3352" w:type="dxa"/>
          </w:tcPr>
          <w:p w14:paraId="3416A439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Basic science of epilepsy and seizures</w:t>
            </w:r>
          </w:p>
          <w:p w14:paraId="63A6EBCE" w14:textId="77777777" w:rsidR="003C2B40" w:rsidRPr="00F40241" w:rsidRDefault="003C2B40" w:rsidP="00874159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[PR </w:t>
            </w:r>
            <w:r w:rsidR="00FC28BF">
              <w:rPr>
                <w:rFonts w:cs="Arial"/>
              </w:rPr>
              <w:t>IV.B.1.c).(1).(a)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1073812571"/>
            <w:lock w:val="sdtLocked"/>
            <w:placeholder>
              <w:docPart w:val="C5BEA6A1E3594E8EBDC51F53295ACE87"/>
            </w:placeholder>
            <w:showingPlcHdr/>
          </w:sdtPr>
          <w:sdtEndPr/>
          <w:sdtContent>
            <w:permStart w:id="1349663919" w:edGrp="everyone" w:displacedByCustomXml="prev"/>
            <w:tc>
              <w:tcPr>
                <w:tcW w:w="3357" w:type="dxa"/>
              </w:tcPr>
              <w:p w14:paraId="15B13A85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1349663919" w:displacedByCustomXml="next"/>
          </w:sdtContent>
        </w:sdt>
        <w:sdt>
          <w:sdtPr>
            <w:rPr>
              <w:rFonts w:cs="Arial"/>
              <w:bCs/>
            </w:rPr>
            <w:id w:val="-1875067222"/>
            <w:lock w:val="sdtLocked"/>
            <w:placeholder>
              <w:docPart w:val="C5BEA6A1E3594E8EBDC51F53295ACE87"/>
            </w:placeholder>
            <w:showingPlcHdr/>
          </w:sdtPr>
          <w:sdtEndPr/>
          <w:sdtContent>
            <w:permStart w:id="1917082355" w:edGrp="everyone" w:displacedByCustomXml="prev"/>
            <w:tc>
              <w:tcPr>
                <w:tcW w:w="3341" w:type="dxa"/>
              </w:tcPr>
              <w:p w14:paraId="4B1EBD62" w14:textId="1ACC9A9D" w:rsidR="003C2B40" w:rsidRPr="00F40241" w:rsidRDefault="000C748A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1917082355" w:displacedByCustomXml="next"/>
          </w:sdtContent>
        </w:sdt>
      </w:tr>
      <w:tr w:rsidR="003C2B40" w:rsidRPr="00F40241" w14:paraId="2E0AEB0B" w14:textId="77777777" w:rsidTr="00855625">
        <w:tc>
          <w:tcPr>
            <w:tcW w:w="3352" w:type="dxa"/>
          </w:tcPr>
          <w:p w14:paraId="3A568844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Genetics of epilepsy and seizures</w:t>
            </w:r>
          </w:p>
          <w:p w14:paraId="24B67099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FC28BF">
              <w:rPr>
                <w:rFonts w:cs="Arial"/>
              </w:rPr>
              <w:t>IV.B.1.c).(1).(b)]</w:t>
            </w:r>
          </w:p>
        </w:tc>
        <w:sdt>
          <w:sdtPr>
            <w:rPr>
              <w:rFonts w:cs="Arial"/>
              <w:bCs/>
            </w:rPr>
            <w:id w:val="-1209258728"/>
            <w:lock w:val="sdtLocked"/>
            <w:placeholder>
              <w:docPart w:val="5AB74DDE37D243538A6108CA3D0DE2DC"/>
            </w:placeholder>
            <w:showingPlcHdr/>
          </w:sdtPr>
          <w:sdtEndPr/>
          <w:sdtContent>
            <w:permStart w:id="1126260603" w:edGrp="everyone" w:displacedByCustomXml="prev"/>
            <w:tc>
              <w:tcPr>
                <w:tcW w:w="3357" w:type="dxa"/>
              </w:tcPr>
              <w:p w14:paraId="060A5389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1126260603" w:displacedByCustomXml="next"/>
          </w:sdtContent>
        </w:sdt>
        <w:sdt>
          <w:sdtPr>
            <w:rPr>
              <w:rFonts w:cs="Arial"/>
              <w:bCs/>
            </w:rPr>
            <w:id w:val="1313224453"/>
            <w:lock w:val="sdtLocked"/>
            <w:placeholder>
              <w:docPart w:val="5AB74DDE37D243538A6108CA3D0DE2DC"/>
            </w:placeholder>
            <w:showingPlcHdr/>
          </w:sdtPr>
          <w:sdtEndPr/>
          <w:sdtContent>
            <w:permStart w:id="1440617067" w:edGrp="everyone" w:displacedByCustomXml="prev"/>
            <w:tc>
              <w:tcPr>
                <w:tcW w:w="3341" w:type="dxa"/>
              </w:tcPr>
              <w:p w14:paraId="553359DA" w14:textId="591C4E27" w:rsidR="003C2B40" w:rsidRPr="00F40241" w:rsidRDefault="000C748A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1440617067" w:displacedByCustomXml="next"/>
          </w:sdtContent>
        </w:sdt>
      </w:tr>
      <w:tr w:rsidR="003C2B40" w:rsidRPr="00F40241" w14:paraId="2351BF1A" w14:textId="77777777" w:rsidTr="00855625">
        <w:tc>
          <w:tcPr>
            <w:tcW w:w="3352" w:type="dxa"/>
          </w:tcPr>
          <w:p w14:paraId="73E7DF95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Epidemiology of epilepsy and seizures</w:t>
            </w:r>
          </w:p>
          <w:p w14:paraId="2179481F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lastRenderedPageBreak/>
              <w:t>[</w:t>
            </w:r>
            <w:r w:rsidR="00FC28BF">
              <w:rPr>
                <w:rFonts w:cs="Arial"/>
              </w:rPr>
              <w:t>PR IV.B.1.c).(1).(c)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681666828"/>
            <w:lock w:val="sdtLocked"/>
            <w:placeholder>
              <w:docPart w:val="BC9CC413A1474973B6DFFACB55FE3B3A"/>
            </w:placeholder>
            <w:showingPlcHdr/>
          </w:sdtPr>
          <w:sdtEndPr/>
          <w:sdtContent>
            <w:permStart w:id="1142053755" w:edGrp="everyone" w:displacedByCustomXml="prev"/>
            <w:tc>
              <w:tcPr>
                <w:tcW w:w="3357" w:type="dxa"/>
              </w:tcPr>
              <w:p w14:paraId="44D0A3CE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1142053755" w:displacedByCustomXml="next"/>
          </w:sdtContent>
        </w:sdt>
        <w:sdt>
          <w:sdtPr>
            <w:rPr>
              <w:rFonts w:cs="Arial"/>
              <w:bCs/>
            </w:rPr>
            <w:id w:val="1534856670"/>
            <w:lock w:val="sdtLocked"/>
            <w:placeholder>
              <w:docPart w:val="BC9CC413A1474973B6DFFACB55FE3B3A"/>
            </w:placeholder>
            <w:showingPlcHdr/>
          </w:sdtPr>
          <w:sdtEndPr/>
          <w:sdtContent>
            <w:permStart w:id="48240934" w:edGrp="everyone" w:displacedByCustomXml="prev"/>
            <w:tc>
              <w:tcPr>
                <w:tcW w:w="3341" w:type="dxa"/>
              </w:tcPr>
              <w:p w14:paraId="1328E7D0" w14:textId="48E1A611" w:rsidR="003C2B40" w:rsidRPr="00F40241" w:rsidRDefault="000C748A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48240934" w:displacedByCustomXml="next"/>
          </w:sdtContent>
        </w:sdt>
      </w:tr>
      <w:tr w:rsidR="003C2B40" w:rsidRPr="00F40241" w14:paraId="32F2EFAA" w14:textId="77777777" w:rsidTr="00855625">
        <w:tc>
          <w:tcPr>
            <w:tcW w:w="3352" w:type="dxa"/>
          </w:tcPr>
          <w:p w14:paraId="121D0630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Neuroimaging and other diagnostic modalities in epilepsy</w:t>
            </w:r>
          </w:p>
          <w:p w14:paraId="7E832CAF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FC28BF">
              <w:rPr>
                <w:rFonts w:cs="Arial"/>
              </w:rPr>
              <w:t>IV.B.1.c).(1).(d)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1549596034"/>
            <w:lock w:val="sdtLocked"/>
            <w:placeholder>
              <w:docPart w:val="9BA84ECE4305407193419938854151D5"/>
            </w:placeholder>
            <w:showingPlcHdr/>
          </w:sdtPr>
          <w:sdtEndPr/>
          <w:sdtContent>
            <w:permStart w:id="1103692834" w:edGrp="everyone" w:displacedByCustomXml="prev"/>
            <w:tc>
              <w:tcPr>
                <w:tcW w:w="3357" w:type="dxa"/>
              </w:tcPr>
              <w:p w14:paraId="09564032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1103692834" w:displacedByCustomXml="next"/>
          </w:sdtContent>
        </w:sdt>
        <w:sdt>
          <w:sdtPr>
            <w:rPr>
              <w:rFonts w:cs="Arial"/>
              <w:bCs/>
            </w:rPr>
            <w:id w:val="-1027869583"/>
            <w:lock w:val="sdtLocked"/>
            <w:placeholder>
              <w:docPart w:val="9BA84ECE4305407193419938854151D5"/>
            </w:placeholder>
            <w:showingPlcHdr/>
          </w:sdtPr>
          <w:sdtEndPr/>
          <w:sdtContent>
            <w:permStart w:id="700973443" w:edGrp="everyone" w:displacedByCustomXml="prev"/>
            <w:tc>
              <w:tcPr>
                <w:tcW w:w="3341" w:type="dxa"/>
              </w:tcPr>
              <w:p w14:paraId="4CE97323" w14:textId="64464654" w:rsidR="003C2B40" w:rsidRPr="00F40241" w:rsidRDefault="000C748A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700973443" w:displacedByCustomXml="next"/>
          </w:sdtContent>
        </w:sdt>
      </w:tr>
      <w:tr w:rsidR="003C2B40" w:rsidRPr="00F40241" w14:paraId="32C7645A" w14:textId="77777777" w:rsidTr="00855625">
        <w:tc>
          <w:tcPr>
            <w:tcW w:w="3352" w:type="dxa"/>
          </w:tcPr>
          <w:p w14:paraId="2CE12074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Neuropsychology</w:t>
            </w:r>
          </w:p>
          <w:p w14:paraId="53A6D7DC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FC28BF">
              <w:rPr>
                <w:rFonts w:cs="Arial"/>
              </w:rPr>
              <w:t>IV.B.1.c).(1).(e)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479695487"/>
            <w:lock w:val="sdtLocked"/>
            <w:placeholder>
              <w:docPart w:val="C36872B5CAF64E57BE73854466CAB2C8"/>
            </w:placeholder>
            <w:showingPlcHdr/>
          </w:sdtPr>
          <w:sdtEndPr/>
          <w:sdtContent>
            <w:permStart w:id="439687386" w:edGrp="everyone" w:displacedByCustomXml="prev"/>
            <w:tc>
              <w:tcPr>
                <w:tcW w:w="3357" w:type="dxa"/>
              </w:tcPr>
              <w:p w14:paraId="42B3E4F8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439687386" w:displacedByCustomXml="next"/>
          </w:sdtContent>
        </w:sdt>
        <w:sdt>
          <w:sdtPr>
            <w:rPr>
              <w:rFonts w:cs="Arial"/>
              <w:bCs/>
            </w:rPr>
            <w:id w:val="1109164137"/>
            <w:lock w:val="sdtLocked"/>
            <w:placeholder>
              <w:docPart w:val="C36872B5CAF64E57BE73854466CAB2C8"/>
            </w:placeholder>
            <w:showingPlcHdr/>
          </w:sdtPr>
          <w:sdtEndPr/>
          <w:sdtContent>
            <w:permStart w:id="572266638" w:edGrp="everyone" w:displacedByCustomXml="prev"/>
            <w:tc>
              <w:tcPr>
                <w:tcW w:w="3341" w:type="dxa"/>
              </w:tcPr>
              <w:p w14:paraId="0A63D3F7" w14:textId="14C12D78" w:rsidR="003C2B40" w:rsidRPr="00F40241" w:rsidRDefault="000C748A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572266638" w:displacedByCustomXml="next"/>
          </w:sdtContent>
        </w:sdt>
      </w:tr>
      <w:tr w:rsidR="003C2B40" w:rsidRPr="00F40241" w14:paraId="76E48665" w14:textId="77777777" w:rsidTr="00855625">
        <w:tc>
          <w:tcPr>
            <w:tcW w:w="3352" w:type="dxa"/>
          </w:tcPr>
          <w:p w14:paraId="26619E53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Pharmacologic treatment of epilepsy</w:t>
            </w:r>
          </w:p>
          <w:p w14:paraId="0A039086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93600E">
              <w:rPr>
                <w:rFonts w:cs="Arial"/>
              </w:rPr>
              <w:t>IV.B.1.c).(1).(f)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2124522255"/>
            <w:lock w:val="sdtLocked"/>
            <w:placeholder>
              <w:docPart w:val="0A945365372341E4961ADC2C6C88DB1F"/>
            </w:placeholder>
            <w:showingPlcHdr/>
          </w:sdtPr>
          <w:sdtEndPr/>
          <w:sdtContent>
            <w:permStart w:id="577718724" w:edGrp="everyone" w:displacedByCustomXml="prev"/>
            <w:tc>
              <w:tcPr>
                <w:tcW w:w="3357" w:type="dxa"/>
              </w:tcPr>
              <w:p w14:paraId="45CC2B43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577718724" w:displacedByCustomXml="next"/>
          </w:sdtContent>
        </w:sdt>
        <w:sdt>
          <w:sdtPr>
            <w:rPr>
              <w:rFonts w:cs="Arial"/>
              <w:bCs/>
            </w:rPr>
            <w:id w:val="-528641820"/>
            <w:lock w:val="sdtLocked"/>
            <w:placeholder>
              <w:docPart w:val="0A945365372341E4961ADC2C6C88DB1F"/>
            </w:placeholder>
            <w:showingPlcHdr/>
          </w:sdtPr>
          <w:sdtEndPr/>
          <w:sdtContent>
            <w:permStart w:id="1527721728" w:edGrp="everyone" w:displacedByCustomXml="prev"/>
            <w:tc>
              <w:tcPr>
                <w:tcW w:w="3341" w:type="dxa"/>
              </w:tcPr>
              <w:p w14:paraId="44A4873A" w14:textId="0253525A" w:rsidR="003C2B40" w:rsidRPr="00F40241" w:rsidRDefault="000C748A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1527721728" w:displacedByCustomXml="next"/>
          </w:sdtContent>
        </w:sdt>
      </w:tr>
      <w:tr w:rsidR="003C2B40" w:rsidRPr="00F40241" w14:paraId="530C1048" w14:textId="77777777" w:rsidTr="00855625">
        <w:tc>
          <w:tcPr>
            <w:tcW w:w="3352" w:type="dxa"/>
          </w:tcPr>
          <w:p w14:paraId="3804D816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Non-pharmacologic treatments of epilepsy</w:t>
            </w:r>
          </w:p>
          <w:p w14:paraId="2CE2A686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93600E">
              <w:rPr>
                <w:rFonts w:cs="Arial"/>
              </w:rPr>
              <w:t>IV.B.1.c).(1).(g)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2055346721"/>
            <w:lock w:val="sdtLocked"/>
            <w:placeholder>
              <w:docPart w:val="6D834342D4AF4829AEFAADD24C8B288F"/>
            </w:placeholder>
            <w:showingPlcHdr/>
          </w:sdtPr>
          <w:sdtEndPr/>
          <w:sdtContent>
            <w:permStart w:id="1094784346" w:edGrp="everyone" w:displacedByCustomXml="prev"/>
            <w:tc>
              <w:tcPr>
                <w:tcW w:w="3357" w:type="dxa"/>
              </w:tcPr>
              <w:p w14:paraId="0E1B370D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1094784346" w:displacedByCustomXml="next"/>
          </w:sdtContent>
        </w:sdt>
        <w:sdt>
          <w:sdtPr>
            <w:rPr>
              <w:rFonts w:cs="Arial"/>
              <w:bCs/>
            </w:rPr>
            <w:id w:val="-1365278767"/>
            <w:lock w:val="sdtLocked"/>
            <w:placeholder>
              <w:docPart w:val="6D834342D4AF4829AEFAADD24C8B288F"/>
            </w:placeholder>
            <w:showingPlcHdr/>
          </w:sdtPr>
          <w:sdtEndPr/>
          <w:sdtContent>
            <w:permStart w:id="694298814" w:edGrp="everyone" w:displacedByCustomXml="prev"/>
            <w:tc>
              <w:tcPr>
                <w:tcW w:w="3341" w:type="dxa"/>
              </w:tcPr>
              <w:p w14:paraId="451BB56E" w14:textId="58D21C82" w:rsidR="003C2B40" w:rsidRPr="00F40241" w:rsidRDefault="000C748A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694298814" w:displacedByCustomXml="next"/>
          </w:sdtContent>
        </w:sdt>
      </w:tr>
      <w:tr w:rsidR="003C2B40" w:rsidRPr="00F40241" w14:paraId="11E0EB6F" w14:textId="77777777" w:rsidTr="00855625">
        <w:tc>
          <w:tcPr>
            <w:tcW w:w="3352" w:type="dxa"/>
          </w:tcPr>
          <w:p w14:paraId="10D97366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Co-morbidity in epilepsy and seizures</w:t>
            </w:r>
          </w:p>
          <w:p w14:paraId="012CD059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93600E">
              <w:rPr>
                <w:rFonts w:cs="Arial"/>
              </w:rPr>
              <w:t>IV.B.1.c).(1).(h)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94334756"/>
            <w:lock w:val="sdtLocked"/>
            <w:placeholder>
              <w:docPart w:val="2648B3159A454E64A63A37355C71B21F"/>
            </w:placeholder>
            <w:showingPlcHdr/>
          </w:sdtPr>
          <w:sdtEndPr/>
          <w:sdtContent>
            <w:permStart w:id="802573658" w:edGrp="everyone" w:displacedByCustomXml="prev"/>
            <w:tc>
              <w:tcPr>
                <w:tcW w:w="3357" w:type="dxa"/>
              </w:tcPr>
              <w:p w14:paraId="2F4193F7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802573658" w:displacedByCustomXml="next"/>
          </w:sdtContent>
        </w:sdt>
        <w:sdt>
          <w:sdtPr>
            <w:rPr>
              <w:rFonts w:cs="Arial"/>
              <w:bCs/>
            </w:rPr>
            <w:id w:val="-1187358232"/>
            <w:lock w:val="sdtLocked"/>
            <w:placeholder>
              <w:docPart w:val="2648B3159A454E64A63A37355C71B21F"/>
            </w:placeholder>
            <w:showingPlcHdr/>
          </w:sdtPr>
          <w:sdtEndPr/>
          <w:sdtContent>
            <w:permStart w:id="1115056603" w:edGrp="everyone" w:displacedByCustomXml="prev"/>
            <w:tc>
              <w:tcPr>
                <w:tcW w:w="3341" w:type="dxa"/>
              </w:tcPr>
              <w:p w14:paraId="01D635F7" w14:textId="01556342" w:rsidR="003C2B40" w:rsidRPr="00F40241" w:rsidRDefault="000C748A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1115056603" w:displacedByCustomXml="next"/>
          </w:sdtContent>
        </w:sdt>
      </w:tr>
      <w:tr w:rsidR="003C2B40" w:rsidRPr="00F40241" w14:paraId="3D7A7DB8" w14:textId="77777777" w:rsidTr="00855625">
        <w:tc>
          <w:tcPr>
            <w:tcW w:w="3352" w:type="dxa"/>
          </w:tcPr>
          <w:p w14:paraId="7CB4C0FA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Ictal and interictal EEG patterns across the lifespan</w:t>
            </w:r>
          </w:p>
          <w:p w14:paraId="3D5C2022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93600E">
              <w:rPr>
                <w:rFonts w:cs="Arial"/>
              </w:rPr>
              <w:t>IV.B.1.c).(1).(i)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1767530615"/>
            <w:lock w:val="sdtLocked"/>
            <w:placeholder>
              <w:docPart w:val="1837E8B2BFA444A58A446306006537D7"/>
            </w:placeholder>
            <w:showingPlcHdr/>
          </w:sdtPr>
          <w:sdtEndPr/>
          <w:sdtContent>
            <w:permStart w:id="268858552" w:edGrp="everyone" w:displacedByCustomXml="prev"/>
            <w:tc>
              <w:tcPr>
                <w:tcW w:w="3357" w:type="dxa"/>
              </w:tcPr>
              <w:p w14:paraId="12498A67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268858552" w:displacedByCustomXml="next"/>
          </w:sdtContent>
        </w:sdt>
        <w:sdt>
          <w:sdtPr>
            <w:rPr>
              <w:rFonts w:cs="Arial"/>
              <w:bCs/>
            </w:rPr>
            <w:id w:val="-1641418047"/>
            <w:lock w:val="sdtLocked"/>
            <w:placeholder>
              <w:docPart w:val="1837E8B2BFA444A58A446306006537D7"/>
            </w:placeholder>
            <w:showingPlcHdr/>
          </w:sdtPr>
          <w:sdtEndPr/>
          <w:sdtContent>
            <w:permStart w:id="1087470278" w:edGrp="everyone" w:displacedByCustomXml="prev"/>
            <w:tc>
              <w:tcPr>
                <w:tcW w:w="3341" w:type="dxa"/>
              </w:tcPr>
              <w:p w14:paraId="2A4F40ED" w14:textId="3FB3ABC1" w:rsidR="003C2B40" w:rsidRPr="00F40241" w:rsidRDefault="000C748A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1087470278" w:displacedByCustomXml="next"/>
          </w:sdtContent>
        </w:sdt>
      </w:tr>
      <w:tr w:rsidR="003C2B40" w:rsidRPr="00F40241" w14:paraId="013DCA2B" w14:textId="77777777" w:rsidTr="00855625">
        <w:tc>
          <w:tcPr>
            <w:tcW w:w="3352" w:type="dxa"/>
          </w:tcPr>
          <w:p w14:paraId="1F35C979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Prognosis in epilepsy and seizures</w:t>
            </w:r>
          </w:p>
          <w:p w14:paraId="6D7EE153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93600E">
              <w:rPr>
                <w:rFonts w:cs="Arial"/>
              </w:rPr>
              <w:t>IV.B.1.c).(1).(j)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355314495"/>
            <w:lock w:val="sdtLocked"/>
            <w:placeholder>
              <w:docPart w:val="82445D1CF2C547AF927884EF7ACB2F88"/>
            </w:placeholder>
            <w:showingPlcHdr/>
          </w:sdtPr>
          <w:sdtEndPr/>
          <w:sdtContent>
            <w:permStart w:id="1415332963" w:edGrp="everyone" w:displacedByCustomXml="prev"/>
            <w:tc>
              <w:tcPr>
                <w:tcW w:w="3357" w:type="dxa"/>
              </w:tcPr>
              <w:p w14:paraId="37971A19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1415332963" w:displacedByCustomXml="next"/>
          </w:sdtContent>
        </w:sdt>
        <w:sdt>
          <w:sdtPr>
            <w:rPr>
              <w:rFonts w:cs="Arial"/>
              <w:bCs/>
            </w:rPr>
            <w:id w:val="-483310956"/>
            <w:lock w:val="sdtLocked"/>
            <w:placeholder>
              <w:docPart w:val="82445D1CF2C547AF927884EF7ACB2F88"/>
            </w:placeholder>
            <w:showingPlcHdr/>
          </w:sdtPr>
          <w:sdtEndPr/>
          <w:sdtContent>
            <w:permStart w:id="1067520612" w:edGrp="everyone" w:displacedByCustomXml="prev"/>
            <w:tc>
              <w:tcPr>
                <w:tcW w:w="3341" w:type="dxa"/>
              </w:tcPr>
              <w:p w14:paraId="3AD10F1E" w14:textId="6A56BD09" w:rsidR="003C2B40" w:rsidRPr="00F40241" w:rsidRDefault="000C748A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permEnd w:id="1067520612" w:displacedByCustomXml="next"/>
          </w:sdtContent>
        </w:sdt>
      </w:tr>
    </w:tbl>
    <w:p w14:paraId="3A81860C" w14:textId="77777777" w:rsidR="00522015" w:rsidRPr="00F40241" w:rsidRDefault="00522015" w:rsidP="00874159">
      <w:pPr>
        <w:widowControl w:val="0"/>
        <w:spacing w:after="40"/>
        <w:rPr>
          <w:rFonts w:cs="Arial"/>
          <w:b/>
          <w:bCs/>
          <w:smallCaps/>
        </w:rPr>
      </w:pPr>
    </w:p>
    <w:p w14:paraId="16005D92" w14:textId="77777777" w:rsidR="00C52A2B" w:rsidRPr="00F40241" w:rsidRDefault="00C52A2B" w:rsidP="00874159">
      <w:pPr>
        <w:widowControl w:val="0"/>
        <w:spacing w:after="40"/>
        <w:ind w:left="360" w:hanging="360"/>
        <w:rPr>
          <w:rFonts w:cs="Arial"/>
          <w:b/>
          <w:bCs/>
        </w:rPr>
      </w:pPr>
      <w:r w:rsidRPr="00F40241">
        <w:rPr>
          <w:rFonts w:cs="Arial"/>
          <w:b/>
          <w:bCs/>
        </w:rPr>
        <w:t>Curriculum Organization and Fellow Experience</w:t>
      </w:r>
      <w:r w:rsidR="0077754B" w:rsidRPr="00F40241">
        <w:rPr>
          <w:rFonts w:cs="Arial"/>
          <w:b/>
          <w:bCs/>
        </w:rPr>
        <w:t>s</w:t>
      </w:r>
    </w:p>
    <w:p w14:paraId="27125580" w14:textId="77777777" w:rsidR="008063ED" w:rsidRPr="00F40241" w:rsidRDefault="008063ED" w:rsidP="00874159">
      <w:pPr>
        <w:widowControl w:val="0"/>
        <w:spacing w:after="40"/>
        <w:ind w:left="360" w:hanging="360"/>
        <w:rPr>
          <w:rFonts w:cs="Arial"/>
          <w:b/>
          <w:bCs/>
        </w:rPr>
      </w:pPr>
    </w:p>
    <w:p w14:paraId="0566D077" w14:textId="77777777" w:rsidR="008063ED" w:rsidRPr="00F40241" w:rsidRDefault="008063ED" w:rsidP="00874159">
      <w:pPr>
        <w:widowControl w:val="0"/>
        <w:numPr>
          <w:ilvl w:val="0"/>
          <w:numId w:val="29"/>
        </w:numPr>
        <w:spacing w:after="40"/>
        <w:ind w:left="360"/>
        <w:rPr>
          <w:rFonts w:cs="Arial"/>
          <w:bCs/>
        </w:rPr>
      </w:pPr>
      <w:r w:rsidRPr="00F40241">
        <w:rPr>
          <w:rFonts w:cs="Arial"/>
          <w:bCs/>
        </w:rPr>
        <w:t xml:space="preserve">Describe how the program will provide fellows with progressive responsibility for direct </w:t>
      </w:r>
      <w:r w:rsidR="0093600E">
        <w:rPr>
          <w:rFonts w:cs="Arial"/>
          <w:bCs/>
        </w:rPr>
        <w:t>patient management. [PR IV.C.3.b)</w:t>
      </w:r>
      <w:r w:rsidRPr="00F40241">
        <w:rPr>
          <w:rFonts w:cs="Arial"/>
          <w:bCs/>
        </w:rPr>
        <w:t>]</w:t>
      </w:r>
    </w:p>
    <w:p w14:paraId="557EA97B" w14:textId="77777777" w:rsidR="008063ED" w:rsidRPr="00F40241" w:rsidRDefault="008063ED" w:rsidP="00874159">
      <w:pPr>
        <w:widowControl w:val="0"/>
        <w:spacing w:after="4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063ED" w:rsidRPr="00F40241" w14:paraId="57038138" w14:textId="77777777" w:rsidTr="004365BC">
        <w:sdt>
          <w:sdtPr>
            <w:rPr>
              <w:rFonts w:cs="Arial"/>
            </w:rPr>
            <w:id w:val="185214681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419525886" w:edGrp="everyone" w:displacedByCustomXml="prev"/>
            <w:tc>
              <w:tcPr>
                <w:tcW w:w="9943" w:type="dxa"/>
              </w:tcPr>
              <w:p w14:paraId="7738BEFA" w14:textId="1C581C4A" w:rsidR="008063ED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  <w:permEnd w:id="1419525886" w:displacedByCustomXml="next"/>
          </w:sdtContent>
        </w:sdt>
      </w:tr>
    </w:tbl>
    <w:p w14:paraId="3FC32E55" w14:textId="77777777" w:rsidR="00DB314B" w:rsidRDefault="00DB314B" w:rsidP="005E5645">
      <w:pPr>
        <w:numPr>
          <w:ilvl w:val="0"/>
          <w:numId w:val="29"/>
        </w:numPr>
        <w:spacing w:after="40"/>
        <w:ind w:left="36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Indicate fellow experience in each of these areas:</w:t>
      </w:r>
      <w:r w:rsidRPr="00F40241">
        <w:rPr>
          <w:rFonts w:cs="Arial"/>
        </w:rPr>
        <w:t xml:space="preserve"> </w:t>
      </w:r>
    </w:p>
    <w:p w14:paraId="3DD551F7" w14:textId="77777777" w:rsidR="00DB314B" w:rsidRDefault="00DB314B" w:rsidP="00DB314B">
      <w:pPr>
        <w:spacing w:after="40"/>
      </w:pPr>
    </w:p>
    <w:tbl>
      <w:tblPr>
        <w:tblW w:w="478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923"/>
        <w:gridCol w:w="1924"/>
        <w:gridCol w:w="1925"/>
        <w:gridCol w:w="1925"/>
        <w:gridCol w:w="1925"/>
      </w:tblGrid>
      <w:tr w:rsidR="00DB314B" w14:paraId="7050DCBE" w14:textId="77777777" w:rsidTr="00DF5E83">
        <w:trPr>
          <w:cantSplit/>
        </w:trPr>
        <w:tc>
          <w:tcPr>
            <w:tcW w:w="1808" w:type="dxa"/>
            <w:vMerge w:val="restart"/>
            <w:vAlign w:val="center"/>
          </w:tcPr>
          <w:p w14:paraId="3BB63777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3618" w:type="dxa"/>
            <w:gridSpan w:val="2"/>
          </w:tcPr>
          <w:p w14:paraId="587A95B0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Inpatient</w:t>
            </w:r>
          </w:p>
        </w:tc>
        <w:tc>
          <w:tcPr>
            <w:tcW w:w="3618" w:type="dxa"/>
            <w:gridSpan w:val="2"/>
          </w:tcPr>
          <w:p w14:paraId="71CD6963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Outpatient</w:t>
            </w:r>
          </w:p>
        </w:tc>
      </w:tr>
      <w:tr w:rsidR="00DB314B" w14:paraId="4D43DB03" w14:textId="77777777" w:rsidTr="00DF5E83">
        <w:trPr>
          <w:cantSplit/>
        </w:trPr>
        <w:tc>
          <w:tcPr>
            <w:tcW w:w="1808" w:type="dxa"/>
            <w:vMerge/>
            <w:vAlign w:val="center"/>
          </w:tcPr>
          <w:p w14:paraId="693166DF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809" w:type="dxa"/>
          </w:tcPr>
          <w:p w14:paraId="274470F9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Adult</w:t>
            </w:r>
          </w:p>
        </w:tc>
        <w:tc>
          <w:tcPr>
            <w:tcW w:w="1809" w:type="dxa"/>
          </w:tcPr>
          <w:p w14:paraId="07AED2E2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Children</w:t>
            </w:r>
          </w:p>
        </w:tc>
        <w:tc>
          <w:tcPr>
            <w:tcW w:w="1809" w:type="dxa"/>
          </w:tcPr>
          <w:p w14:paraId="58DCD415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Adult</w:t>
            </w:r>
          </w:p>
        </w:tc>
        <w:tc>
          <w:tcPr>
            <w:tcW w:w="1809" w:type="dxa"/>
          </w:tcPr>
          <w:p w14:paraId="2AC11B5F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Children</w:t>
            </w:r>
          </w:p>
        </w:tc>
      </w:tr>
      <w:tr w:rsidR="00DB314B" w14:paraId="44D58C7A" w14:textId="77777777" w:rsidTr="00DF5E83">
        <w:trPr>
          <w:cantSplit/>
        </w:trPr>
        <w:tc>
          <w:tcPr>
            <w:tcW w:w="1808" w:type="dxa"/>
            <w:vAlign w:val="center"/>
            <w:hideMark/>
          </w:tcPr>
          <w:p w14:paraId="3F35D137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Routine EEG</w:t>
            </w:r>
          </w:p>
          <w:p w14:paraId="0EA7FDA1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[PR IV.C.4.b)]</w:t>
            </w:r>
          </w:p>
        </w:tc>
        <w:tc>
          <w:tcPr>
            <w:tcW w:w="1809" w:type="dxa"/>
            <w:vAlign w:val="center"/>
            <w:hideMark/>
          </w:tcPr>
          <w:p w14:paraId="5DB9CA60" w14:textId="77777777" w:rsidR="00DB314B" w:rsidRPr="000C2CB2" w:rsidRDefault="007A44F7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</w:rPr>
                <w:id w:val="-11358726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58468244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1658468244"/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448407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2514957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1782514957"/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3B95AA41" w14:textId="77777777" w:rsidR="00DB314B" w:rsidRPr="000C2CB2" w:rsidRDefault="007A44F7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</w:rPr>
                <w:id w:val="3635623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5775514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1725775514"/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4709367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6487474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1936487474"/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77B1503C" w14:textId="77777777" w:rsidR="00DB314B" w:rsidRPr="000C2CB2" w:rsidRDefault="007A44F7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42174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6842497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1876842497"/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579569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7556586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1097556586"/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685FF8B8" w14:textId="77777777" w:rsidR="00DB314B" w:rsidRPr="000C2CB2" w:rsidRDefault="007A44F7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931494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1472548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511472548"/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864667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2585398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1222585398"/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</w:tr>
      <w:tr w:rsidR="00DB314B" w14:paraId="404450D7" w14:textId="77777777" w:rsidTr="00DF5E83">
        <w:trPr>
          <w:cantSplit/>
        </w:trPr>
        <w:tc>
          <w:tcPr>
            <w:tcW w:w="1808" w:type="dxa"/>
            <w:vAlign w:val="center"/>
            <w:hideMark/>
          </w:tcPr>
          <w:p w14:paraId="4F7AF1CC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Video EEG monitoring</w:t>
            </w:r>
          </w:p>
          <w:p w14:paraId="3A9AF1E8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[PR IV.C.4.b)]</w:t>
            </w:r>
          </w:p>
        </w:tc>
        <w:tc>
          <w:tcPr>
            <w:tcW w:w="1809" w:type="dxa"/>
            <w:vAlign w:val="center"/>
            <w:hideMark/>
          </w:tcPr>
          <w:p w14:paraId="653F201B" w14:textId="77777777" w:rsidR="00DB314B" w:rsidRPr="000C2CB2" w:rsidRDefault="007A44F7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</w:rPr>
                <w:id w:val="14338693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2035292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892035292"/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1218795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7172661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1947172661"/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41BF88F2" w14:textId="77777777" w:rsidR="00DB314B" w:rsidRPr="000C2CB2" w:rsidRDefault="007A44F7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527641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9559444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2039559444"/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308381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8834649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1798834649"/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6BF57D49" w14:textId="77777777" w:rsidR="00DB314B" w:rsidRPr="000C2CB2" w:rsidRDefault="007A44F7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078641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8879590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1378879590"/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4243052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991238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47991238"/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43D43D66" w14:textId="77777777" w:rsidR="00DB314B" w:rsidRPr="000C2CB2" w:rsidRDefault="007A44F7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618782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739689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1094739689"/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164472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3736860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1643736860"/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</w:tr>
      <w:tr w:rsidR="00DB314B" w14:paraId="2C80A71E" w14:textId="77777777" w:rsidTr="00DF5E83">
        <w:trPr>
          <w:cantSplit/>
          <w:trHeight w:val="1033"/>
        </w:trPr>
        <w:tc>
          <w:tcPr>
            <w:tcW w:w="1808" w:type="dxa"/>
            <w:vAlign w:val="center"/>
            <w:hideMark/>
          </w:tcPr>
          <w:p w14:paraId="17DE1955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Intracranial monitoring</w:t>
            </w:r>
          </w:p>
          <w:p w14:paraId="3E7E8175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[PR IV.C.4.b).(3)]</w:t>
            </w:r>
          </w:p>
        </w:tc>
        <w:tc>
          <w:tcPr>
            <w:tcW w:w="1809" w:type="dxa"/>
            <w:vAlign w:val="center"/>
            <w:hideMark/>
          </w:tcPr>
          <w:p w14:paraId="16394C75" w14:textId="77777777" w:rsidR="00DB314B" w:rsidRPr="000C2CB2" w:rsidRDefault="007A44F7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</w:rPr>
                <w:id w:val="10326144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01983398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1601983398"/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5157406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11652176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1211652176"/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2F36EE03" w14:textId="77777777" w:rsidR="00DB314B" w:rsidRPr="000C2CB2" w:rsidRDefault="007A44F7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992594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0557577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1290557577"/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069198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04722154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704722154"/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  <w:hideMark/>
          </w:tcPr>
          <w:p w14:paraId="6955A3D5" w14:textId="77777777" w:rsidR="00DB314B" w:rsidRPr="000C2CB2" w:rsidRDefault="00DB314B" w:rsidP="00DF5E83">
            <w:pPr>
              <w:spacing w:after="40"/>
              <w:jc w:val="center"/>
              <w:rPr>
                <w:rFonts w:cs="Arial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  <w:vAlign w:val="center"/>
            <w:hideMark/>
          </w:tcPr>
          <w:p w14:paraId="157B0BCE" w14:textId="77777777" w:rsidR="00DB314B" w:rsidRPr="000C2CB2" w:rsidRDefault="00DB314B" w:rsidP="00DF5E83">
            <w:pPr>
              <w:spacing w:after="40"/>
              <w:jc w:val="center"/>
              <w:rPr>
                <w:rFonts w:cs="Arial"/>
              </w:rPr>
            </w:pPr>
          </w:p>
        </w:tc>
      </w:tr>
      <w:tr w:rsidR="00DB314B" w14:paraId="54B22D5F" w14:textId="77777777" w:rsidTr="00DF5E83">
        <w:trPr>
          <w:cantSplit/>
          <w:trHeight w:val="799"/>
        </w:trPr>
        <w:tc>
          <w:tcPr>
            <w:tcW w:w="1808" w:type="dxa"/>
            <w:vAlign w:val="center"/>
            <w:hideMark/>
          </w:tcPr>
          <w:p w14:paraId="5E97F619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lastRenderedPageBreak/>
              <w:t>Outpatient epilepsy clinics</w:t>
            </w:r>
          </w:p>
          <w:p w14:paraId="06C912E0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[PR IV.C.4)]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AE5BD2A" w14:textId="77777777" w:rsidR="00DB314B" w:rsidRPr="000C2CB2" w:rsidRDefault="00DB314B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A96F164" w14:textId="77777777" w:rsidR="00DB314B" w:rsidRPr="000C2CB2" w:rsidRDefault="00DB314B" w:rsidP="00DF5E83">
            <w:pPr>
              <w:spacing w:after="40"/>
              <w:jc w:val="center"/>
              <w:rPr>
                <w:rFonts w:cs="Arial"/>
              </w:rPr>
            </w:pPr>
          </w:p>
        </w:tc>
        <w:tc>
          <w:tcPr>
            <w:tcW w:w="1809" w:type="dxa"/>
            <w:vAlign w:val="center"/>
            <w:hideMark/>
          </w:tcPr>
          <w:p w14:paraId="5BB749FD" w14:textId="77777777" w:rsidR="00DB314B" w:rsidRPr="000C2CB2" w:rsidRDefault="007A44F7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780363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5285157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1305285157"/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69831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486870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211486870"/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219E65C0" w14:textId="77777777" w:rsidR="00DB314B" w:rsidRPr="000C2CB2" w:rsidRDefault="007A44F7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65594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3442386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1173442386"/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7240504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722677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183722677"/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</w:tr>
      <w:tr w:rsidR="00DB314B" w14:paraId="7F27E901" w14:textId="77777777" w:rsidTr="00DF5E83">
        <w:trPr>
          <w:cantSplit/>
          <w:trHeight w:val="763"/>
        </w:trPr>
        <w:tc>
          <w:tcPr>
            <w:tcW w:w="1808" w:type="dxa"/>
            <w:vAlign w:val="center"/>
            <w:hideMark/>
          </w:tcPr>
          <w:p w14:paraId="52837F4F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Inpatient epilepsy consults</w:t>
            </w:r>
          </w:p>
          <w:p w14:paraId="19B7E5D3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[PR IV.C.4)]</w:t>
            </w:r>
          </w:p>
        </w:tc>
        <w:tc>
          <w:tcPr>
            <w:tcW w:w="1809" w:type="dxa"/>
            <w:vAlign w:val="center"/>
            <w:hideMark/>
          </w:tcPr>
          <w:p w14:paraId="3EF88740" w14:textId="77777777" w:rsidR="00DB314B" w:rsidRPr="000C2CB2" w:rsidRDefault="007A44F7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</w:rPr>
                <w:id w:val="6269002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02042055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1602042055"/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9902886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8027201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358027201"/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5F69738C" w14:textId="77777777" w:rsidR="00DB314B" w:rsidRPr="000C2CB2" w:rsidRDefault="007A44F7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40370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9828360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849828360"/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672224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571680" w:edGrp="everyone"/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  <w:permEnd w:id="26571680"/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B829EC5" w14:textId="77777777" w:rsidR="00DB314B" w:rsidRPr="000C2CB2" w:rsidRDefault="00DB314B" w:rsidP="00DF5E83">
            <w:pPr>
              <w:spacing w:after="40"/>
              <w:jc w:val="center"/>
              <w:rPr>
                <w:rFonts w:cs="Arial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D11CE66" w14:textId="77777777" w:rsidR="00DB314B" w:rsidRPr="000C2CB2" w:rsidRDefault="00DB314B" w:rsidP="00DF5E83">
            <w:pPr>
              <w:spacing w:after="40"/>
              <w:jc w:val="center"/>
              <w:rPr>
                <w:rFonts w:cs="Arial"/>
              </w:rPr>
            </w:pPr>
          </w:p>
        </w:tc>
      </w:tr>
    </w:tbl>
    <w:p w14:paraId="08835902" w14:textId="796276C6" w:rsidR="000A6ADD" w:rsidRPr="00F40241" w:rsidRDefault="000A6ADD" w:rsidP="00874159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31FA54D4" w14:textId="77777777" w:rsidR="00E35F55" w:rsidRPr="00F40241" w:rsidRDefault="008063ED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  <w:bCs/>
        </w:rPr>
      </w:pPr>
      <w:r w:rsidRPr="00F40241">
        <w:rPr>
          <w:rFonts w:cs="Arial"/>
          <w:bCs/>
        </w:rPr>
        <w:t>3</w:t>
      </w:r>
      <w:r w:rsidR="00945499" w:rsidRPr="00F40241">
        <w:rPr>
          <w:rFonts w:cs="Arial"/>
          <w:bCs/>
        </w:rPr>
        <w:t>.</w:t>
      </w:r>
      <w:r w:rsidR="00945499" w:rsidRPr="00F40241">
        <w:rPr>
          <w:rFonts w:cs="Arial"/>
          <w:bCs/>
        </w:rPr>
        <w:tab/>
      </w:r>
      <w:r w:rsidR="00AD731B" w:rsidRPr="00F40241">
        <w:rPr>
          <w:rFonts w:cs="Arial"/>
          <w:bCs/>
        </w:rPr>
        <w:t xml:space="preserve">Describe how the program will ensure that </w:t>
      </w:r>
      <w:r w:rsidR="00945499" w:rsidRPr="00F40241">
        <w:rPr>
          <w:rFonts w:cs="Arial"/>
          <w:bCs/>
        </w:rPr>
        <w:t xml:space="preserve">fellows </w:t>
      </w:r>
      <w:r w:rsidR="00AD731B" w:rsidRPr="00F40241">
        <w:rPr>
          <w:rFonts w:cs="Arial"/>
          <w:bCs/>
        </w:rPr>
        <w:t>are</w:t>
      </w:r>
      <w:r w:rsidR="00945499" w:rsidRPr="00F40241">
        <w:rPr>
          <w:rFonts w:cs="Arial"/>
          <w:bCs/>
        </w:rPr>
        <w:t xml:space="preserve"> provided with experience in the care of both adults and children</w:t>
      </w:r>
      <w:r w:rsidR="00E35F55" w:rsidRPr="00F40241">
        <w:rPr>
          <w:rFonts w:cs="Arial"/>
          <w:bCs/>
        </w:rPr>
        <w:t>.</w:t>
      </w:r>
      <w:r w:rsidR="0093600E">
        <w:rPr>
          <w:rFonts w:cs="Arial"/>
          <w:bCs/>
        </w:rPr>
        <w:t xml:space="preserve"> [PR IV.C.5.</w:t>
      </w:r>
      <w:r w:rsidR="00945499" w:rsidRPr="00F40241">
        <w:rPr>
          <w:rFonts w:cs="Arial"/>
          <w:bCs/>
        </w:rPr>
        <w:t>]</w:t>
      </w:r>
    </w:p>
    <w:p w14:paraId="52B4C53F" w14:textId="77777777" w:rsidR="00E35F55" w:rsidRPr="00F40241" w:rsidRDefault="00E35F55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E35F55" w:rsidRPr="00F40241" w14:paraId="2557954F" w14:textId="77777777" w:rsidTr="004365BC">
        <w:sdt>
          <w:sdtPr>
            <w:rPr>
              <w:rFonts w:cs="Arial"/>
            </w:rPr>
            <w:id w:val="180126394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323705848" w:edGrp="everyone" w:displacedByCustomXml="prev"/>
            <w:tc>
              <w:tcPr>
                <w:tcW w:w="9943" w:type="dxa"/>
              </w:tcPr>
              <w:p w14:paraId="7BFFF499" w14:textId="302FA019" w:rsidR="00E35F55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  <w:permEnd w:id="323705848" w:displacedByCustomXml="next"/>
          </w:sdtContent>
        </w:sdt>
      </w:tr>
    </w:tbl>
    <w:p w14:paraId="3F21994B" w14:textId="77777777" w:rsidR="00E35F55" w:rsidRPr="00F40241" w:rsidRDefault="00E35F55" w:rsidP="00874159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0702A9D7" w14:textId="77777777" w:rsidR="00945499" w:rsidRPr="00F40241" w:rsidRDefault="008063ED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  <w:bCs/>
        </w:rPr>
      </w:pPr>
      <w:r w:rsidRPr="00F40241">
        <w:rPr>
          <w:rFonts w:cs="Arial"/>
          <w:bCs/>
        </w:rPr>
        <w:t>4</w:t>
      </w:r>
      <w:r w:rsidR="00945499" w:rsidRPr="00F40241">
        <w:rPr>
          <w:rFonts w:cs="Arial"/>
          <w:bCs/>
        </w:rPr>
        <w:t>.</w:t>
      </w:r>
      <w:r w:rsidR="00945499" w:rsidRPr="00F40241">
        <w:rPr>
          <w:rFonts w:cs="Arial"/>
          <w:bCs/>
        </w:rPr>
        <w:tab/>
        <w:t xml:space="preserve">Describe how programs </w:t>
      </w:r>
      <w:r w:rsidR="007E4380">
        <w:rPr>
          <w:rFonts w:cs="Arial"/>
          <w:bCs/>
        </w:rPr>
        <w:t>that</w:t>
      </w:r>
      <w:r w:rsidR="00945499" w:rsidRPr="00F40241">
        <w:rPr>
          <w:rFonts w:cs="Arial"/>
          <w:bCs/>
        </w:rPr>
        <w:t xml:space="preserve"> are primarily adult-based will provide a minimum of one month of clinical exposure to the care of children with epilepsy</w:t>
      </w:r>
      <w:r w:rsidR="0093600E">
        <w:rPr>
          <w:rFonts w:cs="Arial"/>
          <w:bCs/>
        </w:rPr>
        <w:t xml:space="preserve"> and seizures. [PR IV.C.5.a)</w:t>
      </w:r>
      <w:r w:rsidR="00945499" w:rsidRPr="00F40241">
        <w:rPr>
          <w:rFonts w:cs="Arial"/>
          <w:bCs/>
        </w:rPr>
        <w:t>]</w:t>
      </w:r>
    </w:p>
    <w:p w14:paraId="36237F6E" w14:textId="77777777" w:rsidR="00945499" w:rsidRPr="00F40241" w:rsidRDefault="00945499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945499" w:rsidRPr="00F40241" w14:paraId="43A66997" w14:textId="77777777" w:rsidTr="008112DB">
        <w:sdt>
          <w:sdtPr>
            <w:rPr>
              <w:rFonts w:cs="Arial"/>
            </w:rPr>
            <w:id w:val="142283823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974684352" w:edGrp="everyone" w:displacedByCustomXml="prev"/>
            <w:tc>
              <w:tcPr>
                <w:tcW w:w="9936" w:type="dxa"/>
              </w:tcPr>
              <w:p w14:paraId="0ADC61F3" w14:textId="460A41BC" w:rsidR="00945499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  <w:permEnd w:id="1974684352" w:displacedByCustomXml="next"/>
          </w:sdtContent>
        </w:sdt>
      </w:tr>
    </w:tbl>
    <w:p w14:paraId="622D962D" w14:textId="77777777" w:rsidR="00DB314B" w:rsidRDefault="00DB314B" w:rsidP="00DB314B">
      <w:pPr>
        <w:pStyle w:val="ListParagraph"/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09E731C4" w14:textId="77777777" w:rsidR="00A01A1D" w:rsidRPr="005E5645" w:rsidRDefault="00A01A1D" w:rsidP="005E5645">
      <w:pPr>
        <w:pStyle w:val="ListParagraph"/>
        <w:widowControl w:val="0"/>
        <w:numPr>
          <w:ilvl w:val="0"/>
          <w:numId w:val="35"/>
        </w:numPr>
        <w:tabs>
          <w:tab w:val="left" w:pos="360"/>
          <w:tab w:val="right" w:leader="dot" w:pos="10080"/>
        </w:tabs>
        <w:spacing w:after="40"/>
        <w:ind w:left="360"/>
        <w:rPr>
          <w:rFonts w:cs="Arial"/>
          <w:bCs/>
        </w:rPr>
      </w:pPr>
      <w:r w:rsidRPr="005E5645">
        <w:rPr>
          <w:rFonts w:cs="Arial"/>
          <w:bCs/>
        </w:rPr>
        <w:t xml:space="preserve">Describe how programs </w:t>
      </w:r>
      <w:r w:rsidR="007E4380" w:rsidRPr="005E5645">
        <w:rPr>
          <w:rFonts w:cs="Arial"/>
          <w:bCs/>
        </w:rPr>
        <w:t>that</w:t>
      </w:r>
      <w:r w:rsidRPr="005E5645">
        <w:rPr>
          <w:rFonts w:cs="Arial"/>
          <w:bCs/>
        </w:rPr>
        <w:t xml:space="preserve"> are primarily child-based will provide a minimum of one month of clinical exposure to the care of adults with epilep</w:t>
      </w:r>
      <w:r w:rsidR="0093600E" w:rsidRPr="005E5645">
        <w:rPr>
          <w:rFonts w:cs="Arial"/>
          <w:bCs/>
        </w:rPr>
        <w:t>sy and seizures. [PR IV.C.5.b)</w:t>
      </w:r>
      <w:r w:rsidRPr="005E5645">
        <w:rPr>
          <w:rFonts w:cs="Arial"/>
          <w:bCs/>
        </w:rPr>
        <w:t>]</w:t>
      </w:r>
    </w:p>
    <w:p w14:paraId="3AAEA053" w14:textId="77777777" w:rsidR="00A01A1D" w:rsidRPr="00F40241" w:rsidRDefault="00A01A1D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A01A1D" w:rsidRPr="00F40241" w14:paraId="152053AE" w14:textId="77777777" w:rsidTr="004365BC">
        <w:sdt>
          <w:sdtPr>
            <w:rPr>
              <w:rFonts w:cs="Arial"/>
            </w:rPr>
            <w:id w:val="-2973174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8779028" w:edGrp="everyone" w:displacedByCustomXml="prev"/>
            <w:tc>
              <w:tcPr>
                <w:tcW w:w="9936" w:type="dxa"/>
              </w:tcPr>
              <w:p w14:paraId="58497528" w14:textId="3F9C3444" w:rsidR="00A01A1D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  <w:permEnd w:id="28779028" w:displacedByCustomXml="next"/>
          </w:sdtContent>
        </w:sdt>
      </w:tr>
    </w:tbl>
    <w:p w14:paraId="5E8CDFD7" w14:textId="77777777" w:rsidR="0059025A" w:rsidRDefault="0059025A" w:rsidP="0059025A">
      <w:pPr>
        <w:widowControl w:val="0"/>
        <w:spacing w:after="40"/>
        <w:ind w:left="360"/>
        <w:rPr>
          <w:rFonts w:cs="Arial"/>
        </w:rPr>
      </w:pPr>
    </w:p>
    <w:p w14:paraId="1436ED04" w14:textId="73D90F7B" w:rsidR="00E35F55" w:rsidRPr="00F40241" w:rsidRDefault="0023204C" w:rsidP="005E5645">
      <w:pPr>
        <w:widowControl w:val="0"/>
        <w:numPr>
          <w:ilvl w:val="0"/>
          <w:numId w:val="35"/>
        </w:numPr>
        <w:spacing w:after="40"/>
        <w:ind w:left="360"/>
        <w:rPr>
          <w:rFonts w:cs="Arial"/>
        </w:rPr>
      </w:pPr>
      <w:r w:rsidRPr="00F40241">
        <w:rPr>
          <w:rFonts w:cs="Arial"/>
        </w:rPr>
        <w:t>List the planned</w:t>
      </w:r>
      <w:r w:rsidR="00E35F55" w:rsidRPr="00F40241">
        <w:rPr>
          <w:rFonts w:cs="Arial"/>
        </w:rPr>
        <w:t xml:space="preserve"> seminars and conferences for fellows. Name the faculty member assigned to the </w:t>
      </w:r>
      <w:r w:rsidRPr="00F40241">
        <w:rPr>
          <w:rFonts w:cs="Arial"/>
        </w:rPr>
        <w:t>session</w:t>
      </w:r>
      <w:r w:rsidR="00E35F55" w:rsidRPr="00F40241">
        <w:rPr>
          <w:rFonts w:cs="Arial"/>
        </w:rPr>
        <w:t>. Indicate which conferences are mandatory for fellows.</w:t>
      </w:r>
      <w:r w:rsidR="00B64B2C" w:rsidRPr="00F40241">
        <w:rPr>
          <w:rFonts w:cs="Arial"/>
        </w:rPr>
        <w:t xml:space="preserve"> </w:t>
      </w:r>
      <w:r w:rsidR="003C2B40">
        <w:rPr>
          <w:rFonts w:cs="Arial"/>
        </w:rPr>
        <w:br/>
      </w:r>
      <w:r w:rsidR="0093600E">
        <w:rPr>
          <w:rFonts w:cs="Arial"/>
        </w:rPr>
        <w:t>[PR IV.C.6-7; II.B.2.f)</w:t>
      </w:r>
      <w:r w:rsidR="00B64B2C" w:rsidRPr="00F40241">
        <w:rPr>
          <w:rFonts w:cs="Arial"/>
        </w:rPr>
        <w:t>]</w:t>
      </w:r>
    </w:p>
    <w:p w14:paraId="2846630C" w14:textId="77777777" w:rsidR="00E35F55" w:rsidRPr="00F40241" w:rsidRDefault="00E35F55" w:rsidP="00874159">
      <w:pPr>
        <w:spacing w:after="40"/>
        <w:rPr>
          <w:rFonts w:cs="Arial"/>
          <w:bCs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E35F55" w:rsidRPr="00F40241" w14:paraId="0D269911" w14:textId="77777777" w:rsidTr="004365BC">
        <w:sdt>
          <w:sdtPr>
            <w:rPr>
              <w:rFonts w:cs="Arial"/>
            </w:rPr>
            <w:id w:val="-201698913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597361367" w:edGrp="everyone" w:displacedByCustomXml="prev"/>
            <w:tc>
              <w:tcPr>
                <w:tcW w:w="9763" w:type="dxa"/>
              </w:tcPr>
              <w:p w14:paraId="2F528E37" w14:textId="5DF82D07" w:rsidR="00E35F55" w:rsidRPr="00F40241" w:rsidRDefault="0059025A" w:rsidP="00874159">
                <w:pPr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  <w:permEnd w:id="597361367" w:displacedByCustomXml="next"/>
          </w:sdtContent>
        </w:sdt>
      </w:tr>
    </w:tbl>
    <w:p w14:paraId="1CCAE6C9" w14:textId="77777777" w:rsidR="00DB314B" w:rsidRDefault="00DB314B" w:rsidP="00874159">
      <w:pPr>
        <w:widowControl w:val="0"/>
        <w:spacing w:after="40"/>
        <w:ind w:left="360" w:hanging="360"/>
        <w:rPr>
          <w:rFonts w:cs="Arial"/>
          <w:b/>
        </w:rPr>
      </w:pPr>
    </w:p>
    <w:p w14:paraId="2F047D0B" w14:textId="77777777" w:rsidR="00B71B13" w:rsidRPr="00F40241" w:rsidRDefault="00B71B13" w:rsidP="00874159">
      <w:pPr>
        <w:widowControl w:val="0"/>
        <w:spacing w:after="40"/>
        <w:ind w:left="360" w:hanging="360"/>
        <w:rPr>
          <w:rFonts w:cs="Arial"/>
          <w:b/>
        </w:rPr>
      </w:pPr>
      <w:r w:rsidRPr="00F40241">
        <w:rPr>
          <w:rFonts w:cs="Arial"/>
          <w:b/>
        </w:rPr>
        <w:t>Scholar</w:t>
      </w:r>
      <w:r w:rsidR="0093600E">
        <w:rPr>
          <w:rFonts w:cs="Arial"/>
          <w:b/>
        </w:rPr>
        <w:t>ship</w:t>
      </w:r>
    </w:p>
    <w:p w14:paraId="5A3DE889" w14:textId="77777777" w:rsidR="00B71B13" w:rsidRPr="00F40241" w:rsidRDefault="00B71B13" w:rsidP="00874159">
      <w:pPr>
        <w:widowControl w:val="0"/>
        <w:spacing w:after="40"/>
        <w:rPr>
          <w:rFonts w:cs="Arial"/>
          <w:b/>
        </w:rPr>
      </w:pPr>
    </w:p>
    <w:p w14:paraId="140EABEF" w14:textId="77777777" w:rsidR="00F40241" w:rsidRDefault="00E35F55" w:rsidP="00874159">
      <w:pPr>
        <w:widowControl w:val="0"/>
        <w:numPr>
          <w:ilvl w:val="0"/>
          <w:numId w:val="8"/>
        </w:numPr>
        <w:tabs>
          <w:tab w:val="left" w:pos="360"/>
          <w:tab w:val="right" w:leader="dot" w:pos="10080"/>
        </w:tabs>
        <w:spacing w:after="40"/>
        <w:ind w:left="360"/>
        <w:rPr>
          <w:rFonts w:cs="Arial"/>
        </w:rPr>
      </w:pPr>
      <w:r w:rsidRPr="00F40241">
        <w:rPr>
          <w:rFonts w:cs="Arial"/>
        </w:rPr>
        <w:t>How w</w:t>
      </w:r>
      <w:r w:rsidR="00B71B13" w:rsidRPr="00F40241">
        <w:rPr>
          <w:rFonts w:cs="Arial"/>
        </w:rPr>
        <w:t xml:space="preserve">ill the curriculum advance </w:t>
      </w:r>
      <w:r w:rsidR="00945499" w:rsidRPr="00F40241">
        <w:rPr>
          <w:rFonts w:cs="Arial"/>
        </w:rPr>
        <w:t>fellow</w:t>
      </w:r>
      <w:r w:rsidR="00B71B13" w:rsidRPr="00F40241">
        <w:rPr>
          <w:rFonts w:cs="Arial"/>
        </w:rPr>
        <w:t xml:space="preserve">s’ knowledge of the basic principles of </w:t>
      </w:r>
      <w:r w:rsidR="007B2A0E" w:rsidRPr="00F40241">
        <w:rPr>
          <w:rFonts w:cs="Arial"/>
        </w:rPr>
        <w:t xml:space="preserve">evidence-based medicine and </w:t>
      </w:r>
      <w:r w:rsidR="00B71B13" w:rsidRPr="00F40241">
        <w:rPr>
          <w:rFonts w:cs="Arial"/>
        </w:rPr>
        <w:t>research</w:t>
      </w:r>
      <w:r w:rsidR="007B2A0E" w:rsidRPr="00F40241">
        <w:rPr>
          <w:rFonts w:cs="Arial"/>
        </w:rPr>
        <w:t xml:space="preserve">, including how research is conducted, evaluated, explained to patients, and applied to patient care? [PR </w:t>
      </w:r>
      <w:r w:rsidR="0093600E">
        <w:rPr>
          <w:rFonts w:cs="Arial"/>
          <w:bCs/>
        </w:rPr>
        <w:t>IV.D.3</w:t>
      </w:r>
      <w:r w:rsidR="0093600E" w:rsidRPr="00F40241">
        <w:rPr>
          <w:rFonts w:cs="Arial"/>
          <w:bCs/>
        </w:rPr>
        <w:t>.</w:t>
      </w:r>
      <w:r w:rsidR="0093600E">
        <w:rPr>
          <w:rFonts w:cs="Arial"/>
          <w:bCs/>
        </w:rPr>
        <w:t>a)</w:t>
      </w:r>
      <w:r w:rsidR="007B2A0E" w:rsidRPr="00F40241">
        <w:rPr>
          <w:rFonts w:cs="Arial"/>
        </w:rPr>
        <w:t>]</w:t>
      </w:r>
    </w:p>
    <w:p w14:paraId="5A7AB6F8" w14:textId="77777777" w:rsidR="00E35F55" w:rsidRPr="00F40241" w:rsidRDefault="00E35F55" w:rsidP="00874159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E35F55" w:rsidRPr="00F40241" w14:paraId="55849F7F" w14:textId="77777777" w:rsidTr="004365BC">
        <w:sdt>
          <w:sdtPr>
            <w:rPr>
              <w:rFonts w:cs="Arial"/>
            </w:rPr>
            <w:id w:val="-206901642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215440990" w:edGrp="everyone" w:displacedByCustomXml="prev"/>
            <w:tc>
              <w:tcPr>
                <w:tcW w:w="9943" w:type="dxa"/>
              </w:tcPr>
              <w:p w14:paraId="30CA21EF" w14:textId="0552CAEF" w:rsidR="00E35F55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  <w:permEnd w:id="1215440990" w:displacedByCustomXml="next"/>
          </w:sdtContent>
        </w:sdt>
      </w:tr>
    </w:tbl>
    <w:p w14:paraId="609F9D44" w14:textId="77777777" w:rsidR="00E35F55" w:rsidRPr="00F40241" w:rsidRDefault="00E35F55" w:rsidP="00874159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66612BD1" w14:textId="77777777" w:rsidR="00B71B13" w:rsidRPr="00F40241" w:rsidRDefault="00B71B13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</w:rPr>
      </w:pPr>
      <w:r w:rsidRPr="00F40241">
        <w:rPr>
          <w:rFonts w:cs="Arial"/>
        </w:rPr>
        <w:t>2.</w:t>
      </w:r>
      <w:r w:rsidRPr="00F40241">
        <w:rPr>
          <w:rFonts w:cs="Arial"/>
        </w:rPr>
        <w:tab/>
      </w:r>
      <w:r w:rsidR="00E35F55" w:rsidRPr="00F40241">
        <w:rPr>
          <w:rFonts w:cs="Arial"/>
        </w:rPr>
        <w:t>Describe the e</w:t>
      </w:r>
      <w:r w:rsidRPr="00F40241">
        <w:rPr>
          <w:rFonts w:cs="Arial"/>
        </w:rPr>
        <w:t>ducational resources</w:t>
      </w:r>
      <w:r w:rsidR="00E35F55" w:rsidRPr="00F40241">
        <w:rPr>
          <w:rFonts w:cs="Arial"/>
        </w:rPr>
        <w:t xml:space="preserve"> that will be allocated by the </w:t>
      </w:r>
      <w:r w:rsidR="007E4380">
        <w:rPr>
          <w:rFonts w:cs="Arial"/>
        </w:rPr>
        <w:t>S</w:t>
      </w:r>
      <w:r w:rsidR="00E35F55" w:rsidRPr="00F40241">
        <w:rPr>
          <w:rFonts w:cs="Arial"/>
        </w:rPr>
        <w:t xml:space="preserve">ponsoring </w:t>
      </w:r>
      <w:r w:rsidR="007E4380">
        <w:rPr>
          <w:rFonts w:cs="Arial"/>
        </w:rPr>
        <w:t>I</w:t>
      </w:r>
      <w:r w:rsidR="00E35F55" w:rsidRPr="00F40241">
        <w:rPr>
          <w:rFonts w:cs="Arial"/>
        </w:rPr>
        <w:t>nstitution and the program</w:t>
      </w:r>
      <w:r w:rsidRPr="00F40241">
        <w:rPr>
          <w:rFonts w:cs="Arial"/>
        </w:rPr>
        <w:t xml:space="preserve"> to facilitate </w:t>
      </w:r>
      <w:r w:rsidR="00945499" w:rsidRPr="00F40241">
        <w:rPr>
          <w:rFonts w:cs="Arial"/>
        </w:rPr>
        <w:t>fellow</w:t>
      </w:r>
      <w:r w:rsidRPr="00F40241">
        <w:rPr>
          <w:rFonts w:cs="Arial"/>
        </w:rPr>
        <w:t xml:space="preserve"> involvement in scholarly activities? [PR </w:t>
      </w:r>
      <w:r w:rsidR="0093600E">
        <w:rPr>
          <w:rFonts w:cs="Arial"/>
          <w:bCs/>
        </w:rPr>
        <w:t>IV.D.3</w:t>
      </w:r>
      <w:r w:rsidR="0093600E" w:rsidRPr="00F40241">
        <w:rPr>
          <w:rFonts w:cs="Arial"/>
          <w:bCs/>
        </w:rPr>
        <w:t>.</w:t>
      </w:r>
      <w:r w:rsidR="0093600E">
        <w:rPr>
          <w:rFonts w:cs="Arial"/>
          <w:bCs/>
        </w:rPr>
        <w:t>c)</w:t>
      </w:r>
      <w:r w:rsidRPr="00F40241">
        <w:rPr>
          <w:rFonts w:cs="Arial"/>
        </w:rPr>
        <w:t>]</w:t>
      </w:r>
    </w:p>
    <w:p w14:paraId="404D8896" w14:textId="77777777" w:rsidR="00B71B13" w:rsidRPr="00F40241" w:rsidRDefault="00B71B13" w:rsidP="00874159">
      <w:pPr>
        <w:widowControl w:val="0"/>
        <w:spacing w:after="40"/>
        <w:rPr>
          <w:rFonts w:cs="Arial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B71B13" w:rsidRPr="00F40241" w14:paraId="66E2C3BB" w14:textId="77777777" w:rsidTr="00E35F55">
        <w:sdt>
          <w:sdtPr>
            <w:rPr>
              <w:rFonts w:cs="Arial"/>
            </w:rPr>
            <w:id w:val="-175581029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63682426" w:edGrp="everyone" w:displacedByCustomXml="prev"/>
            <w:tc>
              <w:tcPr>
                <w:tcW w:w="9770" w:type="dxa"/>
              </w:tcPr>
              <w:p w14:paraId="797DB702" w14:textId="0F46266A" w:rsidR="00B71B13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  <w:permEnd w:id="263682426" w:displacedByCustomXml="next"/>
          </w:sdtContent>
        </w:sdt>
      </w:tr>
    </w:tbl>
    <w:p w14:paraId="3CABF2BC" w14:textId="77777777" w:rsidR="00B71B13" w:rsidRPr="00F40241" w:rsidRDefault="00B71B13" w:rsidP="00874159">
      <w:pPr>
        <w:widowControl w:val="0"/>
        <w:spacing w:after="40"/>
        <w:rPr>
          <w:rFonts w:cs="Arial"/>
        </w:rPr>
      </w:pPr>
    </w:p>
    <w:p w14:paraId="2B8BF1C9" w14:textId="77777777" w:rsidR="007B2A0E" w:rsidRPr="00F40241" w:rsidRDefault="007B2A0E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  <w:bCs/>
        </w:rPr>
      </w:pPr>
      <w:r w:rsidRPr="00F40241">
        <w:rPr>
          <w:rFonts w:cs="Arial"/>
          <w:bCs/>
        </w:rPr>
        <w:t>3.</w:t>
      </w:r>
      <w:r w:rsidRPr="00F40241">
        <w:rPr>
          <w:rFonts w:cs="Arial"/>
          <w:bCs/>
        </w:rPr>
        <w:tab/>
        <w:t xml:space="preserve">Will </w:t>
      </w:r>
      <w:r w:rsidR="00945499" w:rsidRPr="00F40241">
        <w:rPr>
          <w:rFonts w:cs="Arial"/>
          <w:bCs/>
        </w:rPr>
        <w:t>fellow</w:t>
      </w:r>
      <w:r w:rsidRPr="00F40241">
        <w:rPr>
          <w:rFonts w:cs="Arial"/>
          <w:bCs/>
        </w:rPr>
        <w:t xml:space="preserve">s receive support to attend at least one regional, national, or international professional conference </w:t>
      </w:r>
      <w:r w:rsidR="0093600E">
        <w:rPr>
          <w:rFonts w:cs="Arial"/>
          <w:bCs/>
        </w:rPr>
        <w:t>during the program? [PR IV.D.3</w:t>
      </w:r>
      <w:r w:rsidRPr="00F40241">
        <w:rPr>
          <w:rFonts w:cs="Arial"/>
          <w:bCs/>
        </w:rPr>
        <w:t>.</w:t>
      </w:r>
      <w:r w:rsidR="0093600E">
        <w:rPr>
          <w:rFonts w:cs="Arial"/>
          <w:bCs/>
        </w:rPr>
        <w:t>d)</w:t>
      </w:r>
      <w:r w:rsidRPr="00F40241">
        <w:rPr>
          <w:rFonts w:cs="Arial"/>
          <w:bCs/>
        </w:rPr>
        <w:t>]</w:t>
      </w:r>
      <w:r w:rsidRPr="00F40241">
        <w:rPr>
          <w:rFonts w:cs="Arial"/>
          <w:bCs/>
        </w:rPr>
        <w:tab/>
      </w:r>
      <w:sdt>
        <w:sdtPr>
          <w:id w:val="7472324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39416775" w:edGrp="everyone"/>
          <w:r w:rsidR="003C2B40">
            <w:rPr>
              <w:rFonts w:ascii="Segoe UI Symbol" w:eastAsia="MS Gothic" w:hAnsi="Segoe UI Symbol" w:cs="Segoe UI Symbol"/>
            </w:rPr>
            <w:t>☐</w:t>
          </w:r>
          <w:permEnd w:id="339416775"/>
        </w:sdtContent>
      </w:sdt>
      <w:r w:rsidR="003C2B40">
        <w:t xml:space="preserve"> YES </w:t>
      </w:r>
      <w:sdt>
        <w:sdtPr>
          <w:id w:val="21174044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1820299" w:edGrp="everyone"/>
          <w:r w:rsidR="003C2B40">
            <w:rPr>
              <w:rFonts w:ascii="Segoe UI Symbol" w:eastAsia="MS Gothic" w:hAnsi="Segoe UI Symbol" w:cs="Segoe UI Symbol"/>
            </w:rPr>
            <w:t>☐</w:t>
          </w:r>
          <w:permEnd w:id="61820299"/>
        </w:sdtContent>
      </w:sdt>
      <w:r w:rsidR="003C2B40">
        <w:t xml:space="preserve"> NO</w:t>
      </w:r>
    </w:p>
    <w:p w14:paraId="32C77D8B" w14:textId="77777777" w:rsidR="007B2A0E" w:rsidRPr="00F40241" w:rsidRDefault="007B2A0E" w:rsidP="00874159">
      <w:pPr>
        <w:widowControl w:val="0"/>
        <w:spacing w:after="40"/>
        <w:rPr>
          <w:rFonts w:cs="Arial"/>
        </w:rPr>
      </w:pPr>
    </w:p>
    <w:p w14:paraId="5CEC28BE" w14:textId="0C59CB6A" w:rsidR="007B2A0E" w:rsidRPr="00F40241" w:rsidRDefault="005D693E" w:rsidP="00874159">
      <w:pPr>
        <w:widowControl w:val="0"/>
        <w:spacing w:after="40"/>
        <w:ind w:left="360"/>
        <w:rPr>
          <w:rFonts w:cs="Arial"/>
        </w:rPr>
      </w:pPr>
      <w:r>
        <w:rPr>
          <w:rFonts w:cs="Arial"/>
        </w:rPr>
        <w:t>Explain i</w:t>
      </w:r>
      <w:r w:rsidR="007B2A0E" w:rsidRPr="00F40241">
        <w:rPr>
          <w:rFonts w:cs="Arial"/>
        </w:rPr>
        <w:t xml:space="preserve">f </w:t>
      </w:r>
      <w:r>
        <w:rPr>
          <w:rFonts w:cs="Arial"/>
        </w:rPr>
        <w:t>NO</w:t>
      </w:r>
      <w:r w:rsidR="007B2A0E" w:rsidRPr="00F40241">
        <w:rPr>
          <w:rFonts w:cs="Arial"/>
        </w:rPr>
        <w:t>.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7B2A0E" w:rsidRPr="00F40241" w14:paraId="45D6B959" w14:textId="77777777" w:rsidTr="008112DB">
        <w:sdt>
          <w:sdtPr>
            <w:rPr>
              <w:rFonts w:cs="Arial"/>
            </w:rPr>
            <w:id w:val="29519059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291808546" w:edGrp="everyone" w:displacedByCustomXml="prev"/>
            <w:tc>
              <w:tcPr>
                <w:tcW w:w="9936" w:type="dxa"/>
              </w:tcPr>
              <w:p w14:paraId="6AE3F263" w14:textId="3589CF8B" w:rsidR="007B2A0E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  <w:permEnd w:id="1291808546" w:displacedByCustomXml="next"/>
          </w:sdtContent>
        </w:sdt>
      </w:tr>
    </w:tbl>
    <w:p w14:paraId="59916F0F" w14:textId="77777777" w:rsidR="004E4712" w:rsidRPr="00F40241" w:rsidRDefault="004E4712" w:rsidP="00874159">
      <w:pPr>
        <w:widowControl w:val="0"/>
        <w:spacing w:after="40"/>
        <w:rPr>
          <w:rFonts w:cs="Arial"/>
        </w:rPr>
      </w:pPr>
    </w:p>
    <w:sectPr w:rsidR="004E4712" w:rsidRPr="00F40241" w:rsidSect="007068D3">
      <w:footerReference w:type="default" r:id="rId7"/>
      <w:type w:val="continuous"/>
      <w:pgSz w:w="12240" w:h="15840" w:code="1"/>
      <w:pgMar w:top="1080" w:right="1080" w:bottom="1080" w:left="1080" w:header="720" w:footer="28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5E76" w14:textId="77777777" w:rsidR="0093600E" w:rsidRDefault="0093600E">
      <w:r>
        <w:separator/>
      </w:r>
    </w:p>
  </w:endnote>
  <w:endnote w:type="continuationSeparator" w:id="0">
    <w:p w14:paraId="53582168" w14:textId="77777777" w:rsidR="0093600E" w:rsidRDefault="0093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889EE" w14:textId="77A6789B" w:rsidR="0093600E" w:rsidRPr="00327231" w:rsidRDefault="0093600E" w:rsidP="00327231">
    <w:pPr>
      <w:pStyle w:val="Footer"/>
      <w:tabs>
        <w:tab w:val="clear" w:pos="4680"/>
        <w:tab w:val="clear" w:pos="9360"/>
        <w:tab w:val="right" w:pos="10080"/>
      </w:tabs>
      <w:rPr>
        <w:color w:val="auto"/>
        <w:sz w:val="18"/>
        <w:szCs w:val="18"/>
      </w:rPr>
    </w:pPr>
    <w:r w:rsidRPr="00327231">
      <w:rPr>
        <w:sz w:val="18"/>
        <w:szCs w:val="18"/>
      </w:rPr>
      <w:t>Epilepsy</w:t>
    </w:r>
    <w:r w:rsidRPr="00327231">
      <w:rPr>
        <w:sz w:val="18"/>
        <w:szCs w:val="18"/>
      </w:rPr>
      <w:tab/>
      <w:t xml:space="preserve">Updated </w:t>
    </w:r>
    <w:r w:rsidR="000C748A">
      <w:rPr>
        <w:sz w:val="18"/>
        <w:szCs w:val="18"/>
      </w:rPr>
      <w:t>06</w:t>
    </w:r>
    <w:r>
      <w:rPr>
        <w:sz w:val="18"/>
        <w:szCs w:val="18"/>
      </w:rPr>
      <w:t>/2019</w:t>
    </w:r>
  </w:p>
  <w:p w14:paraId="3D3B2D6F" w14:textId="0245F2A9" w:rsidR="0093600E" w:rsidRPr="0059025A" w:rsidRDefault="0093600E" w:rsidP="0059025A">
    <w:pPr>
      <w:tabs>
        <w:tab w:val="right" w:pos="10080"/>
      </w:tabs>
      <w:rPr>
        <w:sz w:val="18"/>
        <w:szCs w:val="18"/>
      </w:rPr>
    </w:pPr>
    <w:r w:rsidRPr="00327231">
      <w:rPr>
        <w:sz w:val="18"/>
        <w:szCs w:val="18"/>
      </w:rPr>
      <w:t>©201</w:t>
    </w:r>
    <w:r>
      <w:rPr>
        <w:sz w:val="18"/>
        <w:szCs w:val="18"/>
      </w:rPr>
      <w:t>9</w:t>
    </w:r>
    <w:r w:rsidRPr="00327231">
      <w:rPr>
        <w:sz w:val="18"/>
        <w:szCs w:val="18"/>
      </w:rPr>
      <w:t xml:space="preserve"> Accreditation Council for Graduate Medical Education (ACGME)</w:t>
    </w:r>
    <w:r w:rsidRPr="00327231">
      <w:rPr>
        <w:sz w:val="18"/>
        <w:szCs w:val="18"/>
      </w:rPr>
      <w:tab/>
      <w:t xml:space="preserve">Page </w:t>
    </w:r>
    <w:r w:rsidRPr="00327231">
      <w:rPr>
        <w:b/>
        <w:sz w:val="18"/>
        <w:szCs w:val="18"/>
      </w:rPr>
      <w:fldChar w:fldCharType="begin"/>
    </w:r>
    <w:r w:rsidRPr="00327231">
      <w:rPr>
        <w:b/>
        <w:sz w:val="18"/>
        <w:szCs w:val="18"/>
      </w:rPr>
      <w:instrText xml:space="preserve"> PAGE </w:instrText>
    </w:r>
    <w:r w:rsidRPr="00327231">
      <w:rPr>
        <w:b/>
        <w:sz w:val="18"/>
        <w:szCs w:val="18"/>
      </w:rPr>
      <w:fldChar w:fldCharType="separate"/>
    </w:r>
    <w:r w:rsidR="0059025A">
      <w:rPr>
        <w:b/>
        <w:noProof/>
        <w:sz w:val="18"/>
        <w:szCs w:val="18"/>
      </w:rPr>
      <w:t>5</w:t>
    </w:r>
    <w:r w:rsidRPr="00327231">
      <w:rPr>
        <w:b/>
        <w:sz w:val="18"/>
        <w:szCs w:val="18"/>
      </w:rPr>
      <w:fldChar w:fldCharType="end"/>
    </w:r>
    <w:r w:rsidRPr="00327231">
      <w:rPr>
        <w:sz w:val="18"/>
        <w:szCs w:val="18"/>
      </w:rPr>
      <w:t xml:space="preserve"> of </w:t>
    </w:r>
    <w:r w:rsidRPr="00327231">
      <w:rPr>
        <w:b/>
        <w:sz w:val="18"/>
        <w:szCs w:val="18"/>
      </w:rPr>
      <w:fldChar w:fldCharType="begin"/>
    </w:r>
    <w:r w:rsidRPr="00327231">
      <w:rPr>
        <w:b/>
        <w:sz w:val="18"/>
        <w:szCs w:val="18"/>
      </w:rPr>
      <w:instrText xml:space="preserve"> NUMPAGES  </w:instrText>
    </w:r>
    <w:r w:rsidRPr="00327231">
      <w:rPr>
        <w:b/>
        <w:sz w:val="18"/>
        <w:szCs w:val="18"/>
      </w:rPr>
      <w:fldChar w:fldCharType="separate"/>
    </w:r>
    <w:r w:rsidR="0059025A">
      <w:rPr>
        <w:b/>
        <w:noProof/>
        <w:sz w:val="18"/>
        <w:szCs w:val="18"/>
      </w:rPr>
      <w:t>6</w:t>
    </w:r>
    <w:r w:rsidRPr="00327231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F6B73" w14:textId="77777777" w:rsidR="0093600E" w:rsidRDefault="0093600E">
      <w:r>
        <w:separator/>
      </w:r>
    </w:p>
  </w:footnote>
  <w:footnote w:type="continuationSeparator" w:id="0">
    <w:p w14:paraId="0783F15B" w14:textId="77777777" w:rsidR="0093600E" w:rsidRDefault="0093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594724"/>
    <w:multiLevelType w:val="hybridMultilevel"/>
    <w:tmpl w:val="C5AE447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A0EE9"/>
    <w:multiLevelType w:val="hybridMultilevel"/>
    <w:tmpl w:val="A5BC9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13216"/>
    <w:multiLevelType w:val="hybridMultilevel"/>
    <w:tmpl w:val="3F46CB76"/>
    <w:lvl w:ilvl="0" w:tplc="F3FCB7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B6927"/>
    <w:multiLevelType w:val="hybridMultilevel"/>
    <w:tmpl w:val="7CAAF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124A"/>
    <w:multiLevelType w:val="hybridMultilevel"/>
    <w:tmpl w:val="B650BF30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3B581C"/>
    <w:multiLevelType w:val="hybridMultilevel"/>
    <w:tmpl w:val="49E89F8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115D"/>
    <w:multiLevelType w:val="hybridMultilevel"/>
    <w:tmpl w:val="86E8D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B7E99"/>
    <w:multiLevelType w:val="hybridMultilevel"/>
    <w:tmpl w:val="31447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52744"/>
    <w:multiLevelType w:val="hybridMultilevel"/>
    <w:tmpl w:val="DD3C0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D55E4"/>
    <w:multiLevelType w:val="hybridMultilevel"/>
    <w:tmpl w:val="82B49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84E23"/>
    <w:multiLevelType w:val="hybridMultilevel"/>
    <w:tmpl w:val="CEDC6CDA"/>
    <w:lvl w:ilvl="0" w:tplc="70FE3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7BDE53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d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AD44A3"/>
    <w:multiLevelType w:val="hybridMultilevel"/>
    <w:tmpl w:val="8A4C2B0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E6214A"/>
    <w:multiLevelType w:val="hybridMultilevel"/>
    <w:tmpl w:val="1DF24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74D52"/>
    <w:multiLevelType w:val="hybridMultilevel"/>
    <w:tmpl w:val="BB3A3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204C08"/>
    <w:multiLevelType w:val="hybridMultilevel"/>
    <w:tmpl w:val="BF8C0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13B22"/>
    <w:multiLevelType w:val="hybridMultilevel"/>
    <w:tmpl w:val="84F07EE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61A43"/>
    <w:multiLevelType w:val="hybridMultilevel"/>
    <w:tmpl w:val="750849A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96C2F"/>
    <w:multiLevelType w:val="hybridMultilevel"/>
    <w:tmpl w:val="81B80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9450D"/>
    <w:multiLevelType w:val="hybridMultilevel"/>
    <w:tmpl w:val="DE26F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11438F"/>
    <w:multiLevelType w:val="hybridMultilevel"/>
    <w:tmpl w:val="1ED40742"/>
    <w:lvl w:ilvl="0" w:tplc="9E10758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F5FBD"/>
    <w:multiLevelType w:val="hybridMultilevel"/>
    <w:tmpl w:val="08248E36"/>
    <w:lvl w:ilvl="0" w:tplc="020AA53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9D01DEA"/>
    <w:multiLevelType w:val="hybridMultilevel"/>
    <w:tmpl w:val="A7C0E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2E92AE5"/>
    <w:multiLevelType w:val="hybridMultilevel"/>
    <w:tmpl w:val="7A0E0F7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DD159A"/>
    <w:multiLevelType w:val="hybridMultilevel"/>
    <w:tmpl w:val="DD56B7C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E7828BE"/>
    <w:multiLevelType w:val="hybridMultilevel"/>
    <w:tmpl w:val="5FCA4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23"/>
  </w:num>
  <w:num w:numId="5">
    <w:abstractNumId w:val="26"/>
  </w:num>
  <w:num w:numId="6">
    <w:abstractNumId w:val="3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3"/>
  </w:num>
  <w:num w:numId="10">
    <w:abstractNumId w:val="28"/>
  </w:num>
  <w:num w:numId="11">
    <w:abstractNumId w:val="11"/>
  </w:num>
  <w:num w:numId="12">
    <w:abstractNumId w:val="12"/>
  </w:num>
  <w:num w:numId="13">
    <w:abstractNumId w:val="16"/>
  </w:num>
  <w:num w:numId="14">
    <w:abstractNumId w:val="14"/>
  </w:num>
  <w:num w:numId="15">
    <w:abstractNumId w:val="24"/>
  </w:num>
  <w:num w:numId="16">
    <w:abstractNumId w:val="3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9"/>
  </w:num>
  <w:num w:numId="21">
    <w:abstractNumId w:val="25"/>
  </w:num>
  <w:num w:numId="22">
    <w:abstractNumId w:val="6"/>
  </w:num>
  <w:num w:numId="23">
    <w:abstractNumId w:val="9"/>
  </w:num>
  <w:num w:numId="24">
    <w:abstractNumId w:val="21"/>
  </w:num>
  <w:num w:numId="25">
    <w:abstractNumId w:val="7"/>
  </w:num>
  <w:num w:numId="26">
    <w:abstractNumId w:val="5"/>
  </w:num>
  <w:num w:numId="27">
    <w:abstractNumId w:val="32"/>
  </w:num>
  <w:num w:numId="28">
    <w:abstractNumId w:val="17"/>
  </w:num>
  <w:num w:numId="29">
    <w:abstractNumId w:val="10"/>
  </w:num>
  <w:num w:numId="30">
    <w:abstractNumId w:val="4"/>
  </w:num>
  <w:num w:numId="31">
    <w:abstractNumId w:val="19"/>
  </w:num>
  <w:num w:numId="32">
    <w:abstractNumId w:val="2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OfMwjuGJm+1hIqC3trKzykDDyfcMB/zxECPE9nmJMye+n5oS7XJk11Y4brGrInbSAAOE9C2Yh1s7mlXGRoYoVQ==" w:salt="5tmvJf5UNmf5TOjC1N6gFA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13"/>
    <w:rsid w:val="00041982"/>
    <w:rsid w:val="000A6ADD"/>
    <w:rsid w:val="000C2CB2"/>
    <w:rsid w:val="000C748A"/>
    <w:rsid w:val="00102C43"/>
    <w:rsid w:val="0011489F"/>
    <w:rsid w:val="00184611"/>
    <w:rsid w:val="001A63A5"/>
    <w:rsid w:val="00203F8A"/>
    <w:rsid w:val="0023204C"/>
    <w:rsid w:val="00263EA6"/>
    <w:rsid w:val="002703C4"/>
    <w:rsid w:val="002B03B6"/>
    <w:rsid w:val="002B3C05"/>
    <w:rsid w:val="002E1748"/>
    <w:rsid w:val="00300700"/>
    <w:rsid w:val="00327231"/>
    <w:rsid w:val="00330304"/>
    <w:rsid w:val="003C2B40"/>
    <w:rsid w:val="004365BC"/>
    <w:rsid w:val="004B023E"/>
    <w:rsid w:val="004E4712"/>
    <w:rsid w:val="00522015"/>
    <w:rsid w:val="0059025A"/>
    <w:rsid w:val="005D693E"/>
    <w:rsid w:val="005E5645"/>
    <w:rsid w:val="00623E13"/>
    <w:rsid w:val="00627AF2"/>
    <w:rsid w:val="0069182F"/>
    <w:rsid w:val="0069418F"/>
    <w:rsid w:val="00696D87"/>
    <w:rsid w:val="007068D3"/>
    <w:rsid w:val="00725168"/>
    <w:rsid w:val="007543F4"/>
    <w:rsid w:val="00771C04"/>
    <w:rsid w:val="0077754B"/>
    <w:rsid w:val="007A44F7"/>
    <w:rsid w:val="007B2A0E"/>
    <w:rsid w:val="007E4380"/>
    <w:rsid w:val="008063ED"/>
    <w:rsid w:val="008112DB"/>
    <w:rsid w:val="00832A7B"/>
    <w:rsid w:val="00855625"/>
    <w:rsid w:val="00874159"/>
    <w:rsid w:val="00887DF5"/>
    <w:rsid w:val="0089180C"/>
    <w:rsid w:val="0093199E"/>
    <w:rsid w:val="0093600E"/>
    <w:rsid w:val="00945499"/>
    <w:rsid w:val="009633DA"/>
    <w:rsid w:val="00A01A1D"/>
    <w:rsid w:val="00A01F6E"/>
    <w:rsid w:val="00A30DDC"/>
    <w:rsid w:val="00A53328"/>
    <w:rsid w:val="00AD731B"/>
    <w:rsid w:val="00B00A04"/>
    <w:rsid w:val="00B24EFC"/>
    <w:rsid w:val="00B64B2C"/>
    <w:rsid w:val="00B71B13"/>
    <w:rsid w:val="00B77E63"/>
    <w:rsid w:val="00C52A2B"/>
    <w:rsid w:val="00C6004B"/>
    <w:rsid w:val="00C72515"/>
    <w:rsid w:val="00CE4DAA"/>
    <w:rsid w:val="00D2062A"/>
    <w:rsid w:val="00D6090F"/>
    <w:rsid w:val="00DA5F2F"/>
    <w:rsid w:val="00DB314B"/>
    <w:rsid w:val="00DE61B9"/>
    <w:rsid w:val="00E0671E"/>
    <w:rsid w:val="00E35F55"/>
    <w:rsid w:val="00E607FC"/>
    <w:rsid w:val="00E741BB"/>
    <w:rsid w:val="00E845AB"/>
    <w:rsid w:val="00E96658"/>
    <w:rsid w:val="00EF73FE"/>
    <w:rsid w:val="00F038EE"/>
    <w:rsid w:val="00F32CF1"/>
    <w:rsid w:val="00F40241"/>
    <w:rsid w:val="00FB552C"/>
    <w:rsid w:val="00FC28BF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4816121"/>
  <w15:chartTrackingRefBased/>
  <w15:docId w15:val="{FCA1061D-AB7C-46B2-9B5A-0D667CE9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700"/>
    <w:rPr>
      <w:rFonts w:ascii="Arial" w:eastAsia="Times New Roman" w:hAnsi="Arial"/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0C2CB2"/>
    <w:pPr>
      <w:keepNext/>
      <w:outlineLvl w:val="0"/>
    </w:pPr>
    <w:rPr>
      <w:rFonts w:cs="Arial"/>
      <w:b/>
      <w:bCs/>
      <w:color w:val="auto"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0C2CB2"/>
    <w:pPr>
      <w:keepNext/>
      <w:outlineLvl w:val="1"/>
    </w:pPr>
    <w:rPr>
      <w:b/>
      <w:color w:val="auto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C2CB2"/>
    <w:pPr>
      <w:keepNext/>
      <w:outlineLvl w:val="2"/>
    </w:pPr>
    <w:rPr>
      <w:color w:val="auto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0C2CB2"/>
    <w:pPr>
      <w:keepNext/>
      <w:widowControl w:val="0"/>
      <w:autoSpaceDE w:val="0"/>
      <w:autoSpaceDN w:val="0"/>
      <w:adjustRightInd w:val="0"/>
      <w:outlineLvl w:val="3"/>
    </w:pPr>
    <w:rPr>
      <w:bCs/>
      <w:i/>
      <w:color w:val="auto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71B13"/>
    <w:pPr>
      <w:autoSpaceDE w:val="0"/>
      <w:autoSpaceDN w:val="0"/>
      <w:adjustRightInd w:val="0"/>
      <w:outlineLvl w:val="4"/>
    </w:pPr>
    <w:rPr>
      <w:rFonts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B71B13"/>
    <w:pPr>
      <w:autoSpaceDE w:val="0"/>
      <w:autoSpaceDN w:val="0"/>
      <w:adjustRightInd w:val="0"/>
      <w:jc w:val="center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B71B13"/>
    <w:pPr>
      <w:keepNext/>
      <w:widowControl w:val="0"/>
      <w:ind w:left="360" w:hanging="360"/>
      <w:jc w:val="both"/>
      <w:outlineLvl w:val="6"/>
    </w:pPr>
    <w:rPr>
      <w:rFonts w:cs="Arial"/>
      <w:b/>
      <w:snapToGrid w:val="0"/>
      <w:kern w:val="2"/>
      <w:sz w:val="18"/>
    </w:rPr>
  </w:style>
  <w:style w:type="paragraph" w:styleId="Heading8">
    <w:name w:val="heading 8"/>
    <w:basedOn w:val="Normal"/>
    <w:next w:val="Normal"/>
    <w:link w:val="Heading8Char"/>
    <w:qFormat/>
    <w:rsid w:val="00B71B13"/>
    <w:pPr>
      <w:keepNext/>
      <w:widowControl w:val="0"/>
      <w:ind w:left="360" w:hanging="360"/>
      <w:outlineLvl w:val="7"/>
    </w:pPr>
    <w:rPr>
      <w:rFonts w:cs="Arial"/>
      <w:b/>
      <w:snapToGrid w:val="0"/>
      <w:kern w:val="2"/>
      <w:sz w:val="18"/>
    </w:rPr>
  </w:style>
  <w:style w:type="paragraph" w:styleId="Heading9">
    <w:name w:val="heading 9"/>
    <w:basedOn w:val="Normal"/>
    <w:next w:val="Normal"/>
    <w:link w:val="Heading9Char"/>
    <w:qFormat/>
    <w:rsid w:val="00B71B13"/>
    <w:pPr>
      <w:keepNext/>
      <w:widowControl w:val="0"/>
      <w:ind w:left="720" w:hanging="720"/>
      <w:outlineLvl w:val="8"/>
    </w:pPr>
    <w:rPr>
      <w:rFonts w:cs="Arial"/>
      <w:b/>
      <w:snapToGrid w:val="0"/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C2CB2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0C2CB2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0C2CB2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0C2CB2"/>
    <w:rPr>
      <w:rFonts w:ascii="Arial" w:eastAsia="Times New Roman" w:hAnsi="Arial"/>
      <w:bCs/>
      <w:i/>
      <w:sz w:val="22"/>
      <w:szCs w:val="28"/>
      <w:lang w:val="x-none" w:eastAsia="x-none"/>
    </w:rPr>
  </w:style>
  <w:style w:type="character" w:customStyle="1" w:styleId="Heading5Char">
    <w:name w:val="Heading 5 Char"/>
    <w:link w:val="Heading5"/>
    <w:rsid w:val="00B71B13"/>
    <w:rPr>
      <w:rFonts w:ascii="Arial" w:hAnsi="Arial" w:cs="Arial"/>
      <w:b/>
      <w:bCs/>
      <w:sz w:val="18"/>
      <w:szCs w:val="18"/>
    </w:rPr>
  </w:style>
  <w:style w:type="character" w:customStyle="1" w:styleId="Heading6Char">
    <w:name w:val="Heading 6 Char"/>
    <w:link w:val="Heading6"/>
    <w:rsid w:val="00B71B13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rsid w:val="00B71B13"/>
    <w:rPr>
      <w:rFonts w:ascii="Arial" w:hAnsi="Arial" w:cs="Arial"/>
      <w:b/>
      <w:snapToGrid w:val="0"/>
      <w:kern w:val="2"/>
      <w:sz w:val="18"/>
      <w:szCs w:val="22"/>
    </w:rPr>
  </w:style>
  <w:style w:type="character" w:customStyle="1" w:styleId="Heading8Char">
    <w:name w:val="Heading 8 Char"/>
    <w:link w:val="Heading8"/>
    <w:rsid w:val="00B71B13"/>
    <w:rPr>
      <w:rFonts w:ascii="Arial" w:hAnsi="Arial" w:cs="Arial"/>
      <w:b/>
      <w:snapToGrid w:val="0"/>
      <w:kern w:val="2"/>
      <w:sz w:val="18"/>
      <w:szCs w:val="22"/>
    </w:rPr>
  </w:style>
  <w:style w:type="character" w:customStyle="1" w:styleId="Heading9Char">
    <w:name w:val="Heading 9 Char"/>
    <w:link w:val="Heading9"/>
    <w:rsid w:val="00B71B13"/>
    <w:rPr>
      <w:rFonts w:ascii="Arial" w:hAnsi="Arial" w:cs="Arial"/>
      <w:b/>
      <w:snapToGrid w:val="0"/>
      <w:kern w:val="2"/>
      <w:sz w:val="18"/>
      <w:szCs w:val="22"/>
    </w:rPr>
  </w:style>
  <w:style w:type="character" w:styleId="Hyperlink">
    <w:name w:val="Hyperlink"/>
    <w:uiPriority w:val="99"/>
    <w:unhideWhenUsed/>
    <w:rsid w:val="000C2CB2"/>
    <w:rPr>
      <w:color w:val="0000FF"/>
      <w:u w:val="single"/>
    </w:rPr>
  </w:style>
  <w:style w:type="paragraph" w:styleId="Revision">
    <w:name w:val="Revision"/>
    <w:hidden/>
    <w:uiPriority w:val="99"/>
    <w:semiHidden/>
    <w:rsid w:val="00B71B13"/>
    <w:rPr>
      <w:rFonts w:ascii="Arial" w:eastAsia="Times New Roman" w:hAnsi="Arial"/>
      <w:color w:val="000000"/>
    </w:rPr>
  </w:style>
  <w:style w:type="character" w:styleId="PlaceholderText">
    <w:name w:val="Placeholder Text"/>
    <w:basedOn w:val="DefaultParagraphFont"/>
    <w:uiPriority w:val="99"/>
    <w:semiHidden/>
    <w:rsid w:val="003C2B40"/>
    <w:rPr>
      <w:color w:val="808080"/>
    </w:rPr>
  </w:style>
  <w:style w:type="paragraph" w:styleId="Header">
    <w:name w:val="header"/>
    <w:basedOn w:val="Normal"/>
    <w:link w:val="HeaderChar"/>
    <w:unhideWhenUsed/>
    <w:rsid w:val="00327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7231"/>
    <w:rPr>
      <w:rFonts w:ascii="Arial" w:eastAsia="Times New Roman" w:hAnsi="Arial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327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231"/>
    <w:rPr>
      <w:rFonts w:ascii="Arial" w:eastAsia="Times New Roman" w:hAnsi="Arial"/>
      <w:color w:val="000000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CE4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4DAA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7E43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3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380"/>
    <w:rPr>
      <w:rFonts w:ascii="Arial" w:eastAsia="Times New Roman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380"/>
    <w:rPr>
      <w:rFonts w:ascii="Arial" w:eastAsia="Times New Roman" w:hAnsi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936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5BEA6A1E3594E8EBDC51F53295A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93A78-EC6A-4FC0-B4DC-163AB2B6A8D7}"/>
      </w:docPartPr>
      <w:docPartBody>
        <w:p w:rsidR="009B5289" w:rsidRDefault="00B82D5D" w:rsidP="00B82D5D">
          <w:pPr>
            <w:pStyle w:val="C5BEA6A1E3594E8EBDC51F53295ACE878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AB74DDE37D243538A6108CA3D0D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0B4DA-6B79-42E2-92F5-89E3867A0013}"/>
      </w:docPartPr>
      <w:docPartBody>
        <w:p w:rsidR="009B5289" w:rsidRDefault="00B82D5D" w:rsidP="00B82D5D">
          <w:pPr>
            <w:pStyle w:val="5AB74DDE37D243538A6108CA3D0DE2DC8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C9CC413A1474973B6DFFACB55FE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6AE4E-16D5-4DEB-8488-15A4AEEF16F7}"/>
      </w:docPartPr>
      <w:docPartBody>
        <w:p w:rsidR="009B5289" w:rsidRDefault="00B82D5D" w:rsidP="00B82D5D">
          <w:pPr>
            <w:pStyle w:val="BC9CC413A1474973B6DFFACB55FE3B3A8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BA84ECE430540719341993885415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3AB4-7069-47A2-8B8A-F5E28215A526}"/>
      </w:docPartPr>
      <w:docPartBody>
        <w:p w:rsidR="009B5289" w:rsidRDefault="00B82D5D" w:rsidP="00B82D5D">
          <w:pPr>
            <w:pStyle w:val="9BA84ECE4305407193419938854151D58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36872B5CAF64E57BE73854466CAB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36D80-0B6D-4C27-AC81-8F4E8EDE5A32}"/>
      </w:docPartPr>
      <w:docPartBody>
        <w:p w:rsidR="009B5289" w:rsidRDefault="00B82D5D" w:rsidP="00B82D5D">
          <w:pPr>
            <w:pStyle w:val="C36872B5CAF64E57BE73854466CAB2C88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A945365372341E4961ADC2C6C88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7567E-2DAA-48E2-B311-B8D85A4CD23B}"/>
      </w:docPartPr>
      <w:docPartBody>
        <w:p w:rsidR="009B5289" w:rsidRDefault="00B82D5D" w:rsidP="00B82D5D">
          <w:pPr>
            <w:pStyle w:val="0A945365372341E4961ADC2C6C88DB1F8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D834342D4AF4829AEFAADD24C8B2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5745-9131-499A-B09D-D788664F7C07}"/>
      </w:docPartPr>
      <w:docPartBody>
        <w:p w:rsidR="009B5289" w:rsidRDefault="00B82D5D" w:rsidP="00B82D5D">
          <w:pPr>
            <w:pStyle w:val="6D834342D4AF4829AEFAADD24C8B288F8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648B3159A454E64A63A37355C71B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F52ED-9322-421F-9F03-5B885D0096F3}"/>
      </w:docPartPr>
      <w:docPartBody>
        <w:p w:rsidR="009B5289" w:rsidRDefault="00B82D5D" w:rsidP="00B82D5D">
          <w:pPr>
            <w:pStyle w:val="2648B3159A454E64A63A37355C71B21F8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837E8B2BFA444A58A44630600653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0146D-7552-419C-AA2C-9805982F8D52}"/>
      </w:docPartPr>
      <w:docPartBody>
        <w:p w:rsidR="009B5289" w:rsidRDefault="00B82D5D" w:rsidP="00B82D5D">
          <w:pPr>
            <w:pStyle w:val="1837E8B2BFA444A58A446306006537D78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2445D1CF2C547AF927884EF7ACB2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9716-081C-433E-B6C8-44800F64E944}"/>
      </w:docPartPr>
      <w:docPartBody>
        <w:p w:rsidR="009B5289" w:rsidRDefault="00B82D5D" w:rsidP="00B82D5D">
          <w:pPr>
            <w:pStyle w:val="82445D1CF2C547AF927884EF7ACB2F888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AB1E50F37CB4CBBB9B74BB95F0DF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4AECA-6FA1-4425-B772-63CEC48330FA}"/>
      </w:docPartPr>
      <w:docPartBody>
        <w:p w:rsidR="009B5289" w:rsidRDefault="00B82D5D" w:rsidP="00B82D5D">
          <w:pPr>
            <w:pStyle w:val="5AB1E50F37CB4CBBB9B74BB95F0DF7F17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29FECDDA34C4554B04D4656F4EDF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2765C-4AF6-484D-9618-5449158CCF57}"/>
      </w:docPartPr>
      <w:docPartBody>
        <w:p w:rsidR="009B5289" w:rsidRDefault="00B82D5D" w:rsidP="00B82D5D">
          <w:pPr>
            <w:pStyle w:val="E29FECDDA34C4554B04D4656F4EDF3CC7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E5C2227ABDA46F4A15CAFE95100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72F63-AD51-4452-9A1B-4F55404A8122}"/>
      </w:docPartPr>
      <w:docPartBody>
        <w:p w:rsidR="009B5289" w:rsidRDefault="00B82D5D" w:rsidP="00B82D5D">
          <w:pPr>
            <w:pStyle w:val="5E5C2227ABDA46F4A15CAFE95100BE487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DB2624A08514F56B909BF5781F29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9C735-791F-47A0-8DC7-D100F2B3C194}"/>
      </w:docPartPr>
      <w:docPartBody>
        <w:p w:rsidR="009B5289" w:rsidRDefault="00B82D5D" w:rsidP="00B82D5D">
          <w:pPr>
            <w:pStyle w:val="8DB2624A08514F56B909BF5781F298207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C81DCD668B644D9897C1DA279268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71EE9-6D0E-4959-93E7-C05D50E9F7D6}"/>
      </w:docPartPr>
      <w:docPartBody>
        <w:p w:rsidR="009B5289" w:rsidRDefault="00B82D5D" w:rsidP="00B82D5D">
          <w:pPr>
            <w:pStyle w:val="DC81DCD668B644D9897C1DA27926862F7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ED03B339A8D4D4692C7EAEB3CF1A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69E66-BABC-475B-8581-B0DBCCB0E00C}"/>
      </w:docPartPr>
      <w:docPartBody>
        <w:p w:rsidR="009B5289" w:rsidRDefault="00B82D5D" w:rsidP="00B82D5D">
          <w:pPr>
            <w:pStyle w:val="4ED03B339A8D4D4692C7EAEB3CF1AB4B7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0284BA4A5784DC785ACC1C93ACD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42DE-83B8-4DD5-A039-E624DE2FD1D8}"/>
      </w:docPartPr>
      <w:docPartBody>
        <w:p w:rsidR="009B5289" w:rsidRDefault="00B82D5D" w:rsidP="00B82D5D">
          <w:pPr>
            <w:pStyle w:val="E0284BA4A5784DC785ACC1C93ACD42A07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9CB6EDE89C04A5ABCB743B7962B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331ED-6BD1-427A-BE20-1A00FC7EABF1}"/>
      </w:docPartPr>
      <w:docPartBody>
        <w:p w:rsidR="009B5289" w:rsidRDefault="00B82D5D" w:rsidP="00B82D5D">
          <w:pPr>
            <w:pStyle w:val="D9CB6EDE89C04A5ABCB743B7962BE8357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A532997F67841CA958166EC2E371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9296-5BBD-4891-8B6B-120A7F2E32AD}"/>
      </w:docPartPr>
      <w:docPartBody>
        <w:p w:rsidR="009B5289" w:rsidRDefault="00B82D5D" w:rsidP="00B82D5D">
          <w:pPr>
            <w:pStyle w:val="2A532997F67841CA958166EC2E3718EF7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C7C1EA133714E54810276D97639C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86A11-B135-4736-8946-FBF24317903D}"/>
      </w:docPartPr>
      <w:docPartBody>
        <w:p w:rsidR="009B5289" w:rsidRDefault="00B82D5D" w:rsidP="00B82D5D">
          <w:pPr>
            <w:pStyle w:val="6C7C1EA133714E54810276D97639CD757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5A9DDC8770748D6ACD484779FA18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0762F-08B7-41A4-AFC5-3C43246FEA1B}"/>
      </w:docPartPr>
      <w:docPartBody>
        <w:p w:rsidR="009B5289" w:rsidRDefault="00B82D5D" w:rsidP="00B82D5D">
          <w:pPr>
            <w:pStyle w:val="B5A9DDC8770748D6ACD484779FA18BE67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8D0E7E6308B48C1A1A2704858A00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0F5EB-B6D7-433C-8FEF-2DAE64FE6D12}"/>
      </w:docPartPr>
      <w:docPartBody>
        <w:p w:rsidR="009B5289" w:rsidRDefault="00B82D5D" w:rsidP="00B82D5D">
          <w:pPr>
            <w:pStyle w:val="F8D0E7E6308B48C1A1A2704858A004F17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CA79BDACDC142ED8DA1B29679774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CE78D-5241-4B03-A76E-75E7F9142577}"/>
      </w:docPartPr>
      <w:docPartBody>
        <w:p w:rsidR="00D914C0" w:rsidRDefault="00B82D5D" w:rsidP="00B82D5D">
          <w:pPr>
            <w:pStyle w:val="0CA79BDACDC142ED8DA1B2967977455B2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FF58AB6945284A2ABE8C5D4217A0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2125-9158-4BF4-BCC5-072289DC2462}"/>
      </w:docPartPr>
      <w:docPartBody>
        <w:p w:rsidR="00D914C0" w:rsidRDefault="00B82D5D" w:rsidP="00B82D5D">
          <w:pPr>
            <w:pStyle w:val="FF58AB6945284A2ABE8C5D4217A0AD902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B35BE60B9FCE412F9F421C62B705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ED89-566A-4539-A2D8-0849D5541DE9}"/>
      </w:docPartPr>
      <w:docPartBody>
        <w:p w:rsidR="00D914C0" w:rsidRDefault="00B82D5D" w:rsidP="00B82D5D">
          <w:pPr>
            <w:pStyle w:val="B35BE60B9FCE412F9F421C62B705755F2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7204AB32935041E2914CCE52AD6D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BB870-040E-4D34-A117-D35FBE56209C}"/>
      </w:docPartPr>
      <w:docPartBody>
        <w:p w:rsidR="00D914C0" w:rsidRDefault="00B82D5D" w:rsidP="00B82D5D">
          <w:pPr>
            <w:pStyle w:val="7204AB32935041E2914CCE52AD6D6DB42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6FD413E6C4D942F48C441248CF458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DBE99-A640-48A7-B44B-1A3A7E726B2D}"/>
      </w:docPartPr>
      <w:docPartBody>
        <w:p w:rsidR="00D914C0" w:rsidRDefault="00B82D5D" w:rsidP="00B82D5D">
          <w:pPr>
            <w:pStyle w:val="6FD413E6C4D942F48C441248CF4589BF2"/>
          </w:pPr>
          <w:r w:rsidRPr="00110DE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037B02DBBC7E46A09E60350229356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2BA3-F4C8-4A58-8D37-72DD22D2E5D6}"/>
      </w:docPartPr>
      <w:docPartBody>
        <w:p w:rsidR="00D914C0" w:rsidRDefault="00B82D5D" w:rsidP="00B82D5D">
          <w:pPr>
            <w:pStyle w:val="037B02DBBC7E46A09E603502293563D02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F35A1327258A4E03A679A76C52C3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F2CC-6FF1-41EF-835D-A187701876A7}"/>
      </w:docPartPr>
      <w:docPartBody>
        <w:p w:rsidR="00D914C0" w:rsidRDefault="00B82D5D" w:rsidP="00B82D5D">
          <w:pPr>
            <w:pStyle w:val="F35A1327258A4E03A679A76C52C371C52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82FCC03C88A74D07B5C6CD199DE79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D2040-9EBA-4326-8F9F-1B5EC5E2CFE0}"/>
      </w:docPartPr>
      <w:docPartBody>
        <w:p w:rsidR="00D914C0" w:rsidRDefault="00B82D5D" w:rsidP="00B82D5D">
          <w:pPr>
            <w:pStyle w:val="82FCC03C88A74D07B5C6CD199DE79BB32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0C5830D695724796BB29FCFF1E631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EBDCC-C85D-465F-BAE4-3FE6F41C0AAD}"/>
      </w:docPartPr>
      <w:docPartBody>
        <w:p w:rsidR="00D914C0" w:rsidRDefault="00B82D5D" w:rsidP="00B82D5D">
          <w:pPr>
            <w:pStyle w:val="0C5830D695724796BB29FCFF1E631F742"/>
          </w:pPr>
          <w:r w:rsidRPr="00110DE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8BEB47C2DF4C44D48F6EB3BD1C778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8DB2C-5B2F-4FA4-8BA8-31A48D40E8FC}"/>
      </w:docPartPr>
      <w:docPartBody>
        <w:p w:rsidR="00D914C0" w:rsidRDefault="00B82D5D" w:rsidP="00B82D5D">
          <w:pPr>
            <w:pStyle w:val="8BEB47C2DF4C44D48F6EB3BD1C77893C2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8DD4D44FDD9F4593837B2B1AD5A86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0CFE2-4445-4F25-9933-C887BB93D854}"/>
      </w:docPartPr>
      <w:docPartBody>
        <w:p w:rsidR="00D914C0" w:rsidRDefault="00B82D5D" w:rsidP="00B82D5D">
          <w:pPr>
            <w:pStyle w:val="8DD4D44FDD9F4593837B2B1AD5A8680F2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441D04F8B8444C2482FA145F29F8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3E241-BD99-4C17-B9A4-78E39790A966}"/>
      </w:docPartPr>
      <w:docPartBody>
        <w:p w:rsidR="00D914C0" w:rsidRDefault="00B82D5D" w:rsidP="00B82D5D">
          <w:pPr>
            <w:pStyle w:val="441D04F8B8444C2482FA145F29F8B1AD2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52D4CB9A2ECE482ABA0C6ED4D7DB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3EF9-718C-408C-97F8-C9EB9FE2DE74}"/>
      </w:docPartPr>
      <w:docPartBody>
        <w:p w:rsidR="00D914C0" w:rsidRDefault="00B82D5D" w:rsidP="00B82D5D">
          <w:pPr>
            <w:pStyle w:val="52D4CB9A2ECE482ABA0C6ED4D7DBAAD92"/>
          </w:pPr>
          <w:r w:rsidRPr="00110DE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836CB87E1E124753A9D40608E402C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23A2D-076A-416C-85EF-BBA0259D6F65}"/>
      </w:docPartPr>
      <w:docPartBody>
        <w:p w:rsidR="00D914C0" w:rsidRDefault="00B82D5D" w:rsidP="00B82D5D">
          <w:pPr>
            <w:pStyle w:val="836CB87E1E124753A9D40608E402CEAD2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1C777DF262CB4896BEF66EC1BFCAB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40E5-B211-4559-9E5B-F1D5FC01B6A6}"/>
      </w:docPartPr>
      <w:docPartBody>
        <w:p w:rsidR="00D914C0" w:rsidRDefault="00B82D5D" w:rsidP="00B82D5D">
          <w:pPr>
            <w:pStyle w:val="1C777DF262CB4896BEF66EC1BFCABCF12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1B55E56D2D6247E695B904DC04B27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63116-C7E5-4E6D-9679-1FB6392299A8}"/>
      </w:docPartPr>
      <w:docPartBody>
        <w:p w:rsidR="00D914C0" w:rsidRDefault="00B82D5D" w:rsidP="00B82D5D">
          <w:pPr>
            <w:pStyle w:val="1B55E56D2D6247E695B904DC04B275802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F9D1461EC4864021AB03085545D83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1E926-1800-402D-9386-1C0558DFAD8E}"/>
      </w:docPartPr>
      <w:docPartBody>
        <w:p w:rsidR="00D914C0" w:rsidRDefault="00B82D5D" w:rsidP="00B82D5D">
          <w:pPr>
            <w:pStyle w:val="F9D1461EC4864021AB03085545D83F832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471F2FF16E504ABBAB93157BF22E8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2EDE2-3535-43FA-8DCA-674CD144D53D}"/>
      </w:docPartPr>
      <w:docPartBody>
        <w:p w:rsidR="00D914C0" w:rsidRDefault="00B82D5D" w:rsidP="00B82D5D">
          <w:pPr>
            <w:pStyle w:val="471F2FF16E504ABBAB93157BF22E8C352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1D37AC98013C42558F8748250033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2D519-F850-4B51-A382-DE4D7012CD27}"/>
      </w:docPartPr>
      <w:docPartBody>
        <w:p w:rsidR="00D914C0" w:rsidRDefault="00B82D5D" w:rsidP="00B82D5D">
          <w:pPr>
            <w:pStyle w:val="1D37AC98013C42558F874825003372972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398D7503C0EE4CE09C5ACCDEF0D9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DE517-4412-4111-A242-D0809E0F16DB}"/>
      </w:docPartPr>
      <w:docPartBody>
        <w:p w:rsidR="00D914C0" w:rsidRDefault="00B82D5D" w:rsidP="00B82D5D">
          <w:pPr>
            <w:pStyle w:val="398D7503C0EE4CE09C5ACCDEF0D9C7EC2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DAA1758F747445759F3525EEFE6D0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2E940-74AA-4B58-B906-7E4210DDDBE4}"/>
      </w:docPartPr>
      <w:docPartBody>
        <w:p w:rsidR="00D914C0" w:rsidRDefault="00B82D5D" w:rsidP="00B82D5D">
          <w:pPr>
            <w:pStyle w:val="DAA1758F747445759F3525EEFE6D00842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10FAD38111AA42A0A805FCDCD3CD5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ACFE-0969-4826-9484-32C82AA10181}"/>
      </w:docPartPr>
      <w:docPartBody>
        <w:p w:rsidR="00D914C0" w:rsidRDefault="00B82D5D" w:rsidP="00B82D5D">
          <w:pPr>
            <w:pStyle w:val="10FAD38111AA42A0A805FCDCD3CD54F82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F0F3398BF85B45BE95AF405BF714D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B3A16-C14D-4F81-8CD8-D391D00BBA51}"/>
      </w:docPartPr>
      <w:docPartBody>
        <w:p w:rsidR="00D914C0" w:rsidRDefault="00B82D5D" w:rsidP="00B82D5D">
          <w:pPr>
            <w:pStyle w:val="F0F3398BF85B45BE95AF405BF714DAD92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08D23B858931498EB3BF31410D64A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3D0A-4C53-4DC0-B746-FCF9673751F5}"/>
      </w:docPartPr>
      <w:docPartBody>
        <w:p w:rsidR="00D914C0" w:rsidRDefault="00B82D5D" w:rsidP="00B82D5D">
          <w:pPr>
            <w:pStyle w:val="08D23B858931498EB3BF31410D64A6F72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ABD6C76BF7964866A825484C6705E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71707-E059-4267-97B4-FCCDE2406F9D}"/>
      </w:docPartPr>
      <w:docPartBody>
        <w:p w:rsidR="00D914C0" w:rsidRDefault="00B82D5D" w:rsidP="00B82D5D">
          <w:pPr>
            <w:pStyle w:val="ABD6C76BF7964866A825484C6705E85A2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686E426B9B934A6EA13459F8979F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76BF-E75E-4D19-8BFF-EB91F426D406}"/>
      </w:docPartPr>
      <w:docPartBody>
        <w:p w:rsidR="00D914C0" w:rsidRDefault="00B82D5D" w:rsidP="00B82D5D">
          <w:pPr>
            <w:pStyle w:val="686E426B9B934A6EA13459F8979FE47A2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5CE23507049B4E55845609EC8344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DAC2E-8B59-434C-9EE5-E1B60530EC4B}"/>
      </w:docPartPr>
      <w:docPartBody>
        <w:p w:rsidR="00D914C0" w:rsidRDefault="00B82D5D" w:rsidP="00B82D5D">
          <w:pPr>
            <w:pStyle w:val="5CE23507049B4E55845609EC83442BA92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6890EA10F55148BE805FB87D9ADFB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50689-DCEF-44D5-9630-E0C82B1275D1}"/>
      </w:docPartPr>
      <w:docPartBody>
        <w:p w:rsidR="00D914C0" w:rsidRDefault="00B82D5D" w:rsidP="00B82D5D">
          <w:pPr>
            <w:pStyle w:val="6890EA10F55148BE805FB87D9ADFBF952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1C672D63A3D5426C9F32689F672F9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461B-1076-431B-8C48-71031EDCF7B8}"/>
      </w:docPartPr>
      <w:docPartBody>
        <w:p w:rsidR="00D914C0" w:rsidRDefault="00B82D5D" w:rsidP="00B82D5D">
          <w:pPr>
            <w:pStyle w:val="1C672D63A3D5426C9F32689F672F95292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AE132-3FAA-4F5C-81C9-0068A67737FA}"/>
      </w:docPartPr>
      <w:docPartBody>
        <w:p w:rsidR="00E95097" w:rsidRDefault="000D13E8">
          <w:r w:rsidRPr="00B40E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62"/>
    <w:rsid w:val="000D13E8"/>
    <w:rsid w:val="001051C1"/>
    <w:rsid w:val="002B384E"/>
    <w:rsid w:val="006C1562"/>
    <w:rsid w:val="008B12A6"/>
    <w:rsid w:val="009332E0"/>
    <w:rsid w:val="009B5289"/>
    <w:rsid w:val="009D7BD6"/>
    <w:rsid w:val="00A377E9"/>
    <w:rsid w:val="00B82D5D"/>
    <w:rsid w:val="00C5059A"/>
    <w:rsid w:val="00D914C0"/>
    <w:rsid w:val="00E9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3E8"/>
    <w:rPr>
      <w:color w:val="808080"/>
    </w:rPr>
  </w:style>
  <w:style w:type="paragraph" w:customStyle="1" w:styleId="0CA79BDACDC142ED8DA1B2967977455B2">
    <w:name w:val="0CA79BDACDC142ED8DA1B2967977455B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F58AB6945284A2ABE8C5D4217A0AD902">
    <w:name w:val="FF58AB6945284A2ABE8C5D4217A0AD90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35BE60B9FCE412F9F421C62B705755F2">
    <w:name w:val="B35BE60B9FCE412F9F421C62B705755F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204AB32935041E2914CCE52AD6D6DB42">
    <w:name w:val="7204AB32935041E2914CCE52AD6D6DB4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FD413E6C4D942F48C441248CF4589BF2">
    <w:name w:val="6FD413E6C4D942F48C441248CF4589BF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37B02DBBC7E46A09E603502293563D02">
    <w:name w:val="037B02DBBC7E46A09E603502293563D0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35A1327258A4E03A679A76C52C371C52">
    <w:name w:val="F35A1327258A4E03A679A76C52C371C5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FCC03C88A74D07B5C6CD199DE79BB32">
    <w:name w:val="82FCC03C88A74D07B5C6CD199DE79BB3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C5830D695724796BB29FCFF1E631F742">
    <w:name w:val="0C5830D695724796BB29FCFF1E631F74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BEB47C2DF4C44D48F6EB3BD1C77893C2">
    <w:name w:val="8BEB47C2DF4C44D48F6EB3BD1C77893C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DD4D44FDD9F4593837B2B1AD5A8680F2">
    <w:name w:val="8DD4D44FDD9F4593837B2B1AD5A8680F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41D04F8B8444C2482FA145F29F8B1AD2">
    <w:name w:val="441D04F8B8444C2482FA145F29F8B1AD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2D4CB9A2ECE482ABA0C6ED4D7DBAAD92">
    <w:name w:val="52D4CB9A2ECE482ABA0C6ED4D7DBAAD9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36CB87E1E124753A9D40608E402CEAD2">
    <w:name w:val="836CB87E1E124753A9D40608E402CEAD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C777DF262CB4896BEF66EC1BFCABCF12">
    <w:name w:val="1C777DF262CB4896BEF66EC1BFCABCF1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B55E56D2D6247E695B904DC04B275802">
    <w:name w:val="1B55E56D2D6247E695B904DC04B27580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9D1461EC4864021AB03085545D83F832">
    <w:name w:val="F9D1461EC4864021AB03085545D83F83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71F2FF16E504ABBAB93157BF22E8C352">
    <w:name w:val="471F2FF16E504ABBAB93157BF22E8C35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D37AC98013C42558F874825003372972">
    <w:name w:val="1D37AC98013C42558F87482500337297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98D7503C0EE4CE09C5ACCDEF0D9C7EC2">
    <w:name w:val="398D7503C0EE4CE09C5ACCDEF0D9C7EC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AA1758F747445759F3525EEFE6D00842">
    <w:name w:val="DAA1758F747445759F3525EEFE6D0084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0FAD38111AA42A0A805FCDCD3CD54F82">
    <w:name w:val="10FAD38111AA42A0A805FCDCD3CD54F8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0F3398BF85B45BE95AF405BF714DAD92">
    <w:name w:val="F0F3398BF85B45BE95AF405BF714DAD9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8D23B858931498EB3BF31410D64A6F72">
    <w:name w:val="08D23B858931498EB3BF31410D64A6F7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BD6C76BF7964866A825484C6705E85A2">
    <w:name w:val="ABD6C76BF7964866A825484C6705E85A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86E426B9B934A6EA13459F8979FE47A2">
    <w:name w:val="686E426B9B934A6EA13459F8979FE47A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CE23507049B4E55845609EC83442BA92">
    <w:name w:val="5CE23507049B4E55845609EC83442BA9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890EA10F55148BE805FB87D9ADFBF952">
    <w:name w:val="6890EA10F55148BE805FB87D9ADFBF95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C672D63A3D5426C9F32689F672F95292">
    <w:name w:val="1C672D63A3D5426C9F32689F672F9529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AB1E50F37CB4CBBB9B74BB95F0DF7F17">
    <w:name w:val="5AB1E50F37CB4CBBB9B74BB95F0DF7F1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29FECDDA34C4554B04D4656F4EDF3CC7">
    <w:name w:val="E29FECDDA34C4554B04D4656F4EDF3CC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E5C2227ABDA46F4A15CAFE95100BE487">
    <w:name w:val="5E5C2227ABDA46F4A15CAFE95100BE48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DB2624A08514F56B909BF5781F298207">
    <w:name w:val="8DB2624A08514F56B909BF5781F29820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C81DCD668B644D9897C1DA27926862F7">
    <w:name w:val="DC81DCD668B644D9897C1DA27926862F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ED03B339A8D4D4692C7EAEB3CF1AB4B7">
    <w:name w:val="4ED03B339A8D4D4692C7EAEB3CF1AB4B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0284BA4A5784DC785ACC1C93ACD42A07">
    <w:name w:val="E0284BA4A5784DC785ACC1C93ACD42A0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9CB6EDE89C04A5ABCB743B7962BE8357">
    <w:name w:val="D9CB6EDE89C04A5ABCB743B7962BE835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A532997F67841CA958166EC2E3718EF7">
    <w:name w:val="2A532997F67841CA958166EC2E3718EF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C7C1EA133714E54810276D97639CD757">
    <w:name w:val="6C7C1EA133714E54810276D97639CD75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5A9DDC8770748D6ACD484779FA18BE67">
    <w:name w:val="B5A9DDC8770748D6ACD484779FA18BE6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8D0E7E6308B48C1A1A2704858A004F17">
    <w:name w:val="F8D0E7E6308B48C1A1A2704858A004F1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5BEA6A1E3594E8EBDC51F53295ACE878">
    <w:name w:val="C5BEA6A1E3594E8EBDC51F53295ACE87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AB74DDE37D243538A6108CA3D0DE2DC8">
    <w:name w:val="5AB74DDE37D243538A6108CA3D0DE2DC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C9CC413A1474973B6DFFACB55FE3B3A8">
    <w:name w:val="BC9CC413A1474973B6DFFACB55FE3B3A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BA84ECE4305407193419938854151D58">
    <w:name w:val="9BA84ECE4305407193419938854151D5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36872B5CAF64E57BE73854466CAB2C88">
    <w:name w:val="C36872B5CAF64E57BE73854466CAB2C8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A945365372341E4961ADC2C6C88DB1F8">
    <w:name w:val="0A945365372341E4961ADC2C6C88DB1F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D834342D4AF4829AEFAADD24C8B288F8">
    <w:name w:val="6D834342D4AF4829AEFAADD24C8B288F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648B3159A454E64A63A37355C71B21F8">
    <w:name w:val="2648B3159A454E64A63A37355C71B21F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837E8B2BFA444A58A446306006537D78">
    <w:name w:val="1837E8B2BFA444A58A446306006537D7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445D1CF2C547AF927884EF7ACB2F888">
    <w:name w:val="82445D1CF2C547AF927884EF7ACB2F88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1111</Words>
  <Characters>6335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7432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Timothy Stephansen</dc:creator>
  <cp:keywords/>
  <cp:lastModifiedBy>Kathryn Fitzmaurice</cp:lastModifiedBy>
  <cp:revision>3</cp:revision>
  <dcterms:created xsi:type="dcterms:W3CDTF">2019-06-10T16:21:00Z</dcterms:created>
  <dcterms:modified xsi:type="dcterms:W3CDTF">2021-10-12T20:18:00Z</dcterms:modified>
</cp:coreProperties>
</file>